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37" w:rsidRPr="00C118F3" w:rsidRDefault="00EB1454" w:rsidP="005D56C7">
      <w:pPr>
        <w:pStyle w:val="Tekstpodstawowy"/>
        <w:jc w:val="both"/>
        <w:rPr>
          <w:b/>
          <w:sz w:val="28"/>
          <w:szCs w:val="28"/>
        </w:rPr>
      </w:pPr>
      <w:r w:rsidRPr="009552C4">
        <w:rPr>
          <w:sz w:val="28"/>
          <w:szCs w:val="28"/>
        </w:rPr>
        <w:t xml:space="preserve">Nr sprawy:  </w:t>
      </w:r>
      <w:r w:rsidR="005D56C7" w:rsidRPr="005D56C7">
        <w:rPr>
          <w:b/>
          <w:sz w:val="28"/>
          <w:szCs w:val="28"/>
        </w:rPr>
        <w:t>DAT.272.01.2015</w:t>
      </w:r>
      <w:r w:rsidRPr="005D56C7">
        <w:rPr>
          <w:b/>
          <w:sz w:val="28"/>
          <w:szCs w:val="28"/>
        </w:rPr>
        <w:tab/>
      </w:r>
      <w:r w:rsidRPr="009552C4">
        <w:rPr>
          <w:sz w:val="28"/>
          <w:szCs w:val="28"/>
        </w:rPr>
        <w:t xml:space="preserve">          </w:t>
      </w:r>
      <w:r w:rsidRPr="009552C4">
        <w:rPr>
          <w:sz w:val="28"/>
          <w:szCs w:val="28"/>
        </w:rPr>
        <w:tab/>
        <w:t xml:space="preserve">         </w:t>
      </w:r>
      <w:r w:rsidR="00C21A34" w:rsidRPr="009552C4">
        <w:rPr>
          <w:sz w:val="28"/>
          <w:szCs w:val="28"/>
        </w:rPr>
        <w:tab/>
      </w:r>
      <w:r w:rsidR="004B4F72" w:rsidRPr="009552C4">
        <w:rPr>
          <w:sz w:val="28"/>
          <w:szCs w:val="28"/>
        </w:rPr>
        <w:t xml:space="preserve">           </w:t>
      </w:r>
      <w:r w:rsidR="003D00F3" w:rsidRPr="009552C4">
        <w:rPr>
          <w:sz w:val="28"/>
          <w:szCs w:val="28"/>
        </w:rPr>
        <w:t xml:space="preserve">        </w:t>
      </w:r>
      <w:r w:rsidR="005D56C7">
        <w:rPr>
          <w:sz w:val="28"/>
          <w:szCs w:val="28"/>
        </w:rPr>
        <w:t xml:space="preserve">         </w:t>
      </w:r>
      <w:r w:rsidR="003D00F3" w:rsidRPr="009552C4">
        <w:rPr>
          <w:sz w:val="28"/>
          <w:szCs w:val="28"/>
        </w:rPr>
        <w:t xml:space="preserve"> </w:t>
      </w:r>
      <w:r w:rsidR="00C118F3">
        <w:rPr>
          <w:sz w:val="28"/>
          <w:szCs w:val="28"/>
        </w:rPr>
        <w:t xml:space="preserve">    </w:t>
      </w:r>
      <w:r w:rsidR="003D00F3" w:rsidRPr="009552C4">
        <w:rPr>
          <w:sz w:val="28"/>
          <w:szCs w:val="28"/>
        </w:rPr>
        <w:t xml:space="preserve"> </w:t>
      </w:r>
      <w:r w:rsidRPr="009552C4">
        <w:rPr>
          <w:sz w:val="28"/>
          <w:szCs w:val="28"/>
        </w:rPr>
        <w:t xml:space="preserve">Załącznik nr </w:t>
      </w:r>
      <w:r w:rsidR="003D00F3" w:rsidRPr="00C118F3">
        <w:rPr>
          <w:b/>
          <w:sz w:val="28"/>
          <w:szCs w:val="28"/>
        </w:rPr>
        <w:t>7</w:t>
      </w:r>
    </w:p>
    <w:p w:rsidR="005D56C7" w:rsidRDefault="005D56C7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11A5" w:rsidRDefault="00E746C6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E746C6" w:rsidRPr="009A0BEC" w:rsidRDefault="00E746C6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321C37" w:rsidRDefault="00E746C6" w:rsidP="00E746C6">
      <w:r w:rsidRPr="009A0BEC">
        <w:rPr>
          <w:sz w:val="24"/>
          <w:szCs w:val="24"/>
        </w:rPr>
        <w:t>..............................................</w:t>
      </w:r>
    </w:p>
    <w:p w:rsidR="004611A5" w:rsidRPr="001119F8" w:rsidRDefault="005D56C7" w:rsidP="004611A5">
      <w:pPr>
        <w:autoSpaceDE w:val="0"/>
        <w:autoSpaceDN w:val="0"/>
        <w:adjustRightInd w:val="0"/>
        <w:jc w:val="both"/>
      </w:pPr>
      <w:r>
        <w:t xml:space="preserve">  (</w:t>
      </w:r>
      <w:r w:rsidR="004611A5" w:rsidRPr="001119F8">
        <w:t>Nazwa i adres wykonawcy</w:t>
      </w:r>
      <w:r>
        <w:t>)</w:t>
      </w:r>
    </w:p>
    <w:p w:rsidR="001119F8" w:rsidRDefault="001119F8" w:rsidP="007A38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861" w:rsidRPr="005D56C7" w:rsidRDefault="007A3861" w:rsidP="005D56C7">
      <w:pPr>
        <w:jc w:val="both"/>
        <w:rPr>
          <w:b/>
          <w:sz w:val="24"/>
          <w:szCs w:val="24"/>
        </w:rPr>
      </w:pPr>
      <w:r w:rsidRPr="005D56C7">
        <w:rPr>
          <w:sz w:val="24"/>
          <w:szCs w:val="24"/>
        </w:rPr>
        <w:t>Przystępując do udziału w postępowaniu o zamówienie publiczne na</w:t>
      </w:r>
      <w:r w:rsidRPr="005D56C7">
        <w:rPr>
          <w:b/>
          <w:sz w:val="24"/>
          <w:szCs w:val="24"/>
        </w:rPr>
        <w:t>:</w:t>
      </w:r>
      <w:r w:rsidRPr="005D56C7">
        <w:rPr>
          <w:b/>
          <w:i/>
          <w:sz w:val="24"/>
          <w:szCs w:val="24"/>
        </w:rPr>
        <w:t xml:space="preserve"> </w:t>
      </w:r>
      <w:r w:rsidR="005D56C7" w:rsidRPr="005D56C7">
        <w:rPr>
          <w:b/>
          <w:sz w:val="24"/>
          <w:szCs w:val="24"/>
        </w:rPr>
        <w:t>„Opracowanie dokumentacji projektowej</w:t>
      </w:r>
      <w:r w:rsidR="005A6846">
        <w:rPr>
          <w:b/>
          <w:sz w:val="24"/>
          <w:szCs w:val="24"/>
        </w:rPr>
        <w:t xml:space="preserve"> rozbudowy</w:t>
      </w:r>
      <w:r w:rsidR="005D56C7" w:rsidRPr="005D56C7">
        <w:rPr>
          <w:b/>
          <w:sz w:val="24"/>
          <w:szCs w:val="24"/>
        </w:rPr>
        <w:t xml:space="preserve"> budynku  Muzeum im. Marii Konopnickiej w Suwałkach” </w:t>
      </w:r>
      <w:r w:rsidRPr="005D56C7">
        <w:rPr>
          <w:sz w:val="24"/>
          <w:szCs w:val="24"/>
        </w:rPr>
        <w:t>w trybie przetargu nieograniczonego</w:t>
      </w:r>
      <w:r w:rsidR="00D865E6" w:rsidRPr="005D56C7">
        <w:rPr>
          <w:sz w:val="24"/>
          <w:szCs w:val="24"/>
        </w:rPr>
        <w:t>:</w:t>
      </w:r>
    </w:p>
    <w:p w:rsidR="00047A61" w:rsidRPr="009F388A" w:rsidRDefault="00741C22" w:rsidP="009F388A">
      <w:pPr>
        <w:ind w:firstLine="5103"/>
        <w:jc w:val="both"/>
        <w:rPr>
          <w:b/>
          <w:sz w:val="28"/>
          <w:szCs w:val="28"/>
        </w:rPr>
      </w:pPr>
      <w:r w:rsidRPr="005D56C7">
        <w:rPr>
          <w:sz w:val="24"/>
          <w:szCs w:val="24"/>
        </w:rPr>
        <w:tab/>
      </w:r>
      <w:r>
        <w:tab/>
      </w:r>
      <w:r>
        <w:tab/>
      </w:r>
      <w:r>
        <w:tab/>
      </w:r>
    </w:p>
    <w:p w:rsidR="009A0BEC" w:rsidRPr="009A0BEC" w:rsidRDefault="00D865E6" w:rsidP="004611A5">
      <w:pPr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E746C6">
        <w:rPr>
          <w:b/>
          <w:bCs/>
          <w:sz w:val="24"/>
          <w:szCs w:val="24"/>
        </w:rPr>
        <w:t xml:space="preserve">nformujemy, że nie należymy do grupy kapitałowej, </w:t>
      </w:r>
      <w:r w:rsidR="00E746C6" w:rsidRPr="00E746C6">
        <w:rPr>
          <w:bCs/>
          <w:sz w:val="24"/>
          <w:szCs w:val="24"/>
        </w:rPr>
        <w:t xml:space="preserve">o której mowa w </w:t>
      </w:r>
      <w:r w:rsidR="009A0BEC" w:rsidRPr="00E746C6">
        <w:rPr>
          <w:bCs/>
          <w:sz w:val="24"/>
          <w:szCs w:val="24"/>
        </w:rPr>
        <w:t xml:space="preserve"> art. 26 ust. 2d ustawy Prawo zamówie</w:t>
      </w:r>
      <w:r w:rsidR="009A0BEC" w:rsidRPr="00E746C6">
        <w:rPr>
          <w:rFonts w:eastAsia="Arial,Bold"/>
          <w:bCs/>
          <w:sz w:val="24"/>
          <w:szCs w:val="24"/>
        </w:rPr>
        <w:t xml:space="preserve">ń </w:t>
      </w:r>
      <w:r w:rsidR="009A0BEC" w:rsidRPr="00E746C6">
        <w:rPr>
          <w:bCs/>
          <w:sz w:val="24"/>
          <w:szCs w:val="24"/>
        </w:rPr>
        <w:t>publicznych</w:t>
      </w:r>
      <w:r w:rsidR="00E746C6" w:rsidRPr="009A0BEC">
        <w:rPr>
          <w:b/>
          <w:bCs/>
          <w:sz w:val="24"/>
          <w:szCs w:val="24"/>
        </w:rPr>
        <w:t xml:space="preserve"> </w:t>
      </w:r>
      <w:r w:rsidR="000B3C57">
        <w:rPr>
          <w:b/>
          <w:bCs/>
          <w:sz w:val="24"/>
          <w:szCs w:val="24"/>
        </w:rPr>
        <w:t>*</w:t>
      </w:r>
    </w:p>
    <w:p w:rsidR="009A0BEC" w:rsidRDefault="009A0BEC" w:rsidP="009A0B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0BEC" w:rsidRPr="009A0BEC" w:rsidRDefault="009A0BEC" w:rsidP="009A0B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</w:t>
      </w:r>
    </w:p>
    <w:p w:rsidR="009A0BEC" w:rsidRPr="009A0BEC" w:rsidRDefault="009A0BEC" w:rsidP="009A0BEC">
      <w:pPr>
        <w:autoSpaceDE w:val="0"/>
        <w:autoSpaceDN w:val="0"/>
        <w:adjustRightInd w:val="0"/>
        <w:jc w:val="both"/>
        <w:rPr>
          <w:i/>
        </w:rPr>
      </w:pPr>
      <w:r w:rsidRPr="009A0BEC">
        <w:rPr>
          <w:i/>
        </w:rPr>
        <w:t xml:space="preserve">            (data)</w:t>
      </w:r>
    </w:p>
    <w:p w:rsidR="009A0BEC" w:rsidRPr="002766F5" w:rsidRDefault="009A0BEC" w:rsidP="009A0BEC">
      <w:pPr>
        <w:rPr>
          <w:sz w:val="24"/>
          <w:szCs w:val="24"/>
        </w:rPr>
      </w:pPr>
      <w:r w:rsidRPr="002766F5">
        <w:rPr>
          <w:sz w:val="24"/>
          <w:szCs w:val="24"/>
        </w:rPr>
        <w:t xml:space="preserve">                                                                       .........</w:t>
      </w:r>
      <w:r>
        <w:rPr>
          <w:sz w:val="24"/>
          <w:szCs w:val="24"/>
        </w:rPr>
        <w:t>....................</w:t>
      </w:r>
      <w:r w:rsidRPr="002766F5">
        <w:rPr>
          <w:sz w:val="24"/>
          <w:szCs w:val="24"/>
        </w:rPr>
        <w:t>.............................................</w:t>
      </w:r>
    </w:p>
    <w:p w:rsidR="009A0BEC" w:rsidRPr="002766F5" w:rsidRDefault="009A0BEC" w:rsidP="009A0BEC">
      <w:pPr>
        <w:rPr>
          <w:i/>
          <w:sz w:val="16"/>
          <w:szCs w:val="16"/>
        </w:rPr>
      </w:pPr>
      <w:r w:rsidRPr="002766F5">
        <w:rPr>
          <w:i/>
          <w:sz w:val="16"/>
          <w:szCs w:val="16"/>
        </w:rPr>
        <w:t xml:space="preserve">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</w:t>
      </w:r>
      <w:r w:rsidRPr="002766F5">
        <w:rPr>
          <w:i/>
          <w:sz w:val="16"/>
          <w:szCs w:val="16"/>
        </w:rPr>
        <w:t xml:space="preserve"> imię i nazwisko</w:t>
      </w:r>
    </w:p>
    <w:p w:rsidR="009A0BEC" w:rsidRPr="002766F5" w:rsidRDefault="009A0BEC" w:rsidP="009A0BEC">
      <w:pPr>
        <w:rPr>
          <w:i/>
          <w:sz w:val="16"/>
          <w:szCs w:val="16"/>
        </w:rPr>
      </w:pPr>
      <w:r w:rsidRPr="002766F5">
        <w:rPr>
          <w:i/>
          <w:sz w:val="16"/>
          <w:szCs w:val="16"/>
        </w:rPr>
        <w:t xml:space="preserve">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766F5">
        <w:rPr>
          <w:i/>
          <w:sz w:val="16"/>
          <w:szCs w:val="16"/>
        </w:rPr>
        <w:t xml:space="preserve"> oraz podpis osoby (osób)</w:t>
      </w:r>
    </w:p>
    <w:p w:rsidR="009A0BEC" w:rsidRDefault="009A0BEC" w:rsidP="009A0BEC">
      <w:pPr>
        <w:rPr>
          <w:i/>
          <w:sz w:val="16"/>
          <w:szCs w:val="16"/>
        </w:rPr>
      </w:pPr>
      <w:r w:rsidRPr="002766F5">
        <w:rPr>
          <w:i/>
          <w:sz w:val="16"/>
          <w:szCs w:val="16"/>
        </w:rPr>
        <w:t xml:space="preserve">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766F5">
        <w:rPr>
          <w:i/>
          <w:sz w:val="16"/>
          <w:szCs w:val="16"/>
        </w:rPr>
        <w:t xml:space="preserve">    uprawnionych do reprezentowania wykonawcy</w:t>
      </w:r>
    </w:p>
    <w:p w:rsidR="00047A61" w:rsidRDefault="009C1A00" w:rsidP="009F388A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177165</wp:posOffset>
                </wp:positionV>
                <wp:extent cx="6286500" cy="0"/>
                <wp:effectExtent l="9525" t="15240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3.95pt" to="500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3c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" strokeweight="1.5pt"/>
            </w:pict>
          </mc:Fallback>
        </mc:AlternateContent>
      </w:r>
    </w:p>
    <w:p w:rsidR="00D66C2D" w:rsidRDefault="00D66C2D" w:rsidP="009A0BEC">
      <w:pPr>
        <w:pStyle w:val="Tekstpodstawowy"/>
        <w:jc w:val="center"/>
      </w:pPr>
    </w:p>
    <w:p w:rsidR="00D66C2D" w:rsidRDefault="00D865E6" w:rsidP="00D97591">
      <w:pPr>
        <w:pStyle w:val="Tekstpodstawowy"/>
        <w:numPr>
          <w:ilvl w:val="0"/>
          <w:numId w:val="4"/>
        </w:numPr>
        <w:tabs>
          <w:tab w:val="clear" w:pos="1080"/>
          <w:tab w:val="num" w:pos="360"/>
        </w:tabs>
        <w:ind w:left="360"/>
      </w:pPr>
      <w:r>
        <w:rPr>
          <w:b/>
        </w:rPr>
        <w:t>s</w:t>
      </w:r>
      <w:r w:rsidR="004611A5">
        <w:rPr>
          <w:b/>
        </w:rPr>
        <w:t xml:space="preserve">kładamy listę podmiotów </w:t>
      </w:r>
      <w:r w:rsidR="004611A5">
        <w:t>razem z którymi należymy do tej samej grupy kapitałowej w rozumieniu ustawy z dnia 16 lutego 2007 r. o ochroni</w:t>
      </w:r>
      <w:r w:rsidR="005A6846">
        <w:t>e konkurencji i konsumentów (Dz.</w:t>
      </w:r>
      <w:bookmarkStart w:id="0" w:name="_GoBack"/>
      <w:bookmarkEnd w:id="0"/>
      <w:r w:rsidR="004611A5">
        <w:t xml:space="preserve"> U. Nr 50, poz. 331 z późn. zm.)</w:t>
      </w:r>
      <w:r w:rsidR="000B3C57">
        <w:t>*</w:t>
      </w:r>
    </w:p>
    <w:p w:rsidR="00D66C2D" w:rsidRDefault="00D66C2D" w:rsidP="009A0BEC">
      <w:pPr>
        <w:pStyle w:val="Tekstpodstawowy"/>
        <w:jc w:val="center"/>
      </w:pPr>
    </w:p>
    <w:tbl>
      <w:tblPr>
        <w:tblStyle w:val="Tabela-Siatka"/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3600"/>
        <w:gridCol w:w="4915"/>
      </w:tblGrid>
      <w:tr w:rsidR="00D97591" w:rsidTr="00D97591">
        <w:tc>
          <w:tcPr>
            <w:tcW w:w="720" w:type="dxa"/>
          </w:tcPr>
          <w:p w:rsidR="00D97591" w:rsidRDefault="00D97591" w:rsidP="009A0BEC">
            <w:pPr>
              <w:pStyle w:val="Tekstpodstawowy"/>
              <w:jc w:val="center"/>
            </w:pPr>
            <w:r>
              <w:t>Lp.</w:t>
            </w:r>
          </w:p>
        </w:tc>
        <w:tc>
          <w:tcPr>
            <w:tcW w:w="3600" w:type="dxa"/>
          </w:tcPr>
          <w:p w:rsidR="00D97591" w:rsidRDefault="00D97591" w:rsidP="009A0BEC">
            <w:pPr>
              <w:pStyle w:val="Tekstpodstawowy"/>
              <w:jc w:val="center"/>
            </w:pPr>
            <w:r>
              <w:t>Nazwa podmiotu</w:t>
            </w:r>
          </w:p>
        </w:tc>
        <w:tc>
          <w:tcPr>
            <w:tcW w:w="4915" w:type="dxa"/>
          </w:tcPr>
          <w:p w:rsidR="00D97591" w:rsidRDefault="00D97591" w:rsidP="009A0BEC">
            <w:pPr>
              <w:pStyle w:val="Tekstpodstawowy"/>
              <w:jc w:val="center"/>
            </w:pPr>
            <w:r>
              <w:t>Adres podmiotu</w:t>
            </w:r>
          </w:p>
        </w:tc>
      </w:tr>
      <w:tr w:rsidR="00D97591" w:rsidTr="00D97591">
        <w:tc>
          <w:tcPr>
            <w:tcW w:w="720" w:type="dxa"/>
          </w:tcPr>
          <w:p w:rsidR="00D97591" w:rsidRDefault="00D97591" w:rsidP="009A0BEC">
            <w:pPr>
              <w:pStyle w:val="Tekstpodstawowy"/>
              <w:jc w:val="center"/>
            </w:pPr>
          </w:p>
        </w:tc>
        <w:tc>
          <w:tcPr>
            <w:tcW w:w="3600" w:type="dxa"/>
          </w:tcPr>
          <w:p w:rsidR="00D97591" w:rsidRDefault="00D97591" w:rsidP="009A0BEC">
            <w:pPr>
              <w:pStyle w:val="Tekstpodstawowy"/>
              <w:jc w:val="center"/>
            </w:pPr>
          </w:p>
        </w:tc>
        <w:tc>
          <w:tcPr>
            <w:tcW w:w="4915" w:type="dxa"/>
          </w:tcPr>
          <w:p w:rsidR="00D97591" w:rsidRDefault="00D97591" w:rsidP="009A0BEC">
            <w:pPr>
              <w:pStyle w:val="Tekstpodstawowy"/>
              <w:jc w:val="center"/>
            </w:pPr>
          </w:p>
        </w:tc>
      </w:tr>
      <w:tr w:rsidR="00D97591" w:rsidTr="00D97591">
        <w:tc>
          <w:tcPr>
            <w:tcW w:w="720" w:type="dxa"/>
          </w:tcPr>
          <w:p w:rsidR="00D97591" w:rsidRDefault="00D97591" w:rsidP="009A0BEC">
            <w:pPr>
              <w:pStyle w:val="Tekstpodstawowy"/>
              <w:jc w:val="center"/>
            </w:pPr>
          </w:p>
        </w:tc>
        <w:tc>
          <w:tcPr>
            <w:tcW w:w="3600" w:type="dxa"/>
          </w:tcPr>
          <w:p w:rsidR="00D97591" w:rsidRDefault="00D97591" w:rsidP="009A0BEC">
            <w:pPr>
              <w:pStyle w:val="Tekstpodstawowy"/>
              <w:jc w:val="center"/>
            </w:pPr>
          </w:p>
        </w:tc>
        <w:tc>
          <w:tcPr>
            <w:tcW w:w="4915" w:type="dxa"/>
          </w:tcPr>
          <w:p w:rsidR="00D97591" w:rsidRDefault="00D97591" w:rsidP="009A0BEC">
            <w:pPr>
              <w:pStyle w:val="Tekstpodstawowy"/>
              <w:jc w:val="center"/>
            </w:pPr>
          </w:p>
        </w:tc>
      </w:tr>
      <w:tr w:rsidR="00D97591" w:rsidTr="00D97591">
        <w:tc>
          <w:tcPr>
            <w:tcW w:w="720" w:type="dxa"/>
          </w:tcPr>
          <w:p w:rsidR="00D97591" w:rsidRDefault="00D97591" w:rsidP="009A0BEC">
            <w:pPr>
              <w:pStyle w:val="Tekstpodstawowy"/>
              <w:jc w:val="center"/>
            </w:pPr>
          </w:p>
        </w:tc>
        <w:tc>
          <w:tcPr>
            <w:tcW w:w="3600" w:type="dxa"/>
          </w:tcPr>
          <w:p w:rsidR="00D97591" w:rsidRDefault="00D97591" w:rsidP="009A0BEC">
            <w:pPr>
              <w:pStyle w:val="Tekstpodstawowy"/>
              <w:jc w:val="center"/>
            </w:pPr>
          </w:p>
        </w:tc>
        <w:tc>
          <w:tcPr>
            <w:tcW w:w="4915" w:type="dxa"/>
          </w:tcPr>
          <w:p w:rsidR="00D97591" w:rsidRDefault="00D97591" w:rsidP="009A0BEC">
            <w:pPr>
              <w:pStyle w:val="Tekstpodstawowy"/>
              <w:jc w:val="center"/>
            </w:pPr>
          </w:p>
        </w:tc>
      </w:tr>
    </w:tbl>
    <w:p w:rsidR="007A3861" w:rsidRDefault="007A3861" w:rsidP="009F388A">
      <w:pPr>
        <w:pStyle w:val="Tekstpodstawowy"/>
      </w:pPr>
    </w:p>
    <w:p w:rsidR="00E70CE7" w:rsidRPr="009A0BEC" w:rsidRDefault="00E70CE7" w:rsidP="00E70C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</w:t>
      </w:r>
    </w:p>
    <w:p w:rsidR="00E70CE7" w:rsidRPr="009A0BEC" w:rsidRDefault="00E70CE7" w:rsidP="00E70CE7">
      <w:pPr>
        <w:autoSpaceDE w:val="0"/>
        <w:autoSpaceDN w:val="0"/>
        <w:adjustRightInd w:val="0"/>
        <w:jc w:val="both"/>
        <w:rPr>
          <w:i/>
        </w:rPr>
      </w:pPr>
      <w:r w:rsidRPr="009A0BEC">
        <w:rPr>
          <w:i/>
        </w:rPr>
        <w:t xml:space="preserve">            (data)</w:t>
      </w:r>
    </w:p>
    <w:p w:rsidR="00E70CE7" w:rsidRPr="002766F5" w:rsidRDefault="00E70CE7" w:rsidP="00E70CE7">
      <w:pPr>
        <w:rPr>
          <w:sz w:val="24"/>
          <w:szCs w:val="24"/>
        </w:rPr>
      </w:pPr>
      <w:r w:rsidRPr="002766F5">
        <w:rPr>
          <w:sz w:val="24"/>
          <w:szCs w:val="24"/>
        </w:rPr>
        <w:t xml:space="preserve">                                                                       .........</w:t>
      </w:r>
      <w:r>
        <w:rPr>
          <w:sz w:val="24"/>
          <w:szCs w:val="24"/>
        </w:rPr>
        <w:t>....................</w:t>
      </w:r>
      <w:r w:rsidRPr="002766F5">
        <w:rPr>
          <w:sz w:val="24"/>
          <w:szCs w:val="24"/>
        </w:rPr>
        <w:t>.............................................</w:t>
      </w:r>
    </w:p>
    <w:p w:rsidR="00E70CE7" w:rsidRPr="002766F5" w:rsidRDefault="00E70CE7" w:rsidP="00E70CE7">
      <w:pPr>
        <w:rPr>
          <w:i/>
          <w:sz w:val="16"/>
          <w:szCs w:val="16"/>
        </w:rPr>
      </w:pPr>
      <w:r w:rsidRPr="002766F5">
        <w:rPr>
          <w:i/>
          <w:sz w:val="16"/>
          <w:szCs w:val="16"/>
        </w:rPr>
        <w:t xml:space="preserve">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</w:t>
      </w:r>
      <w:r w:rsidRPr="002766F5">
        <w:rPr>
          <w:i/>
          <w:sz w:val="16"/>
          <w:szCs w:val="16"/>
        </w:rPr>
        <w:t xml:space="preserve"> imię i nazwisko</w:t>
      </w:r>
    </w:p>
    <w:p w:rsidR="00E70CE7" w:rsidRPr="002766F5" w:rsidRDefault="00E70CE7" w:rsidP="00E70CE7">
      <w:pPr>
        <w:rPr>
          <w:i/>
          <w:sz w:val="16"/>
          <w:szCs w:val="16"/>
        </w:rPr>
      </w:pPr>
      <w:r w:rsidRPr="002766F5">
        <w:rPr>
          <w:i/>
          <w:sz w:val="16"/>
          <w:szCs w:val="16"/>
        </w:rPr>
        <w:t xml:space="preserve">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766F5">
        <w:rPr>
          <w:i/>
          <w:sz w:val="16"/>
          <w:szCs w:val="16"/>
        </w:rPr>
        <w:t xml:space="preserve"> oraz podpis osoby (osób)</w:t>
      </w:r>
    </w:p>
    <w:p w:rsidR="007A3861" w:rsidRPr="009F388A" w:rsidRDefault="00E70CE7" w:rsidP="009F388A">
      <w:pPr>
        <w:rPr>
          <w:i/>
          <w:sz w:val="16"/>
          <w:szCs w:val="16"/>
        </w:rPr>
      </w:pPr>
      <w:r w:rsidRPr="002766F5">
        <w:rPr>
          <w:i/>
          <w:sz w:val="16"/>
          <w:szCs w:val="16"/>
        </w:rPr>
        <w:t xml:space="preserve">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766F5">
        <w:rPr>
          <w:i/>
          <w:sz w:val="16"/>
          <w:szCs w:val="16"/>
        </w:rPr>
        <w:t xml:space="preserve">    uprawnionych do reprezentowania wykonawcy</w:t>
      </w:r>
    </w:p>
    <w:p w:rsidR="00D66C2D" w:rsidRDefault="00D66C2D" w:rsidP="003C4F08">
      <w:pPr>
        <w:pStyle w:val="Tekstpodstawowy"/>
      </w:pPr>
    </w:p>
    <w:p w:rsidR="00D66C2D" w:rsidRDefault="00D66C2D" w:rsidP="009F388A">
      <w:pPr>
        <w:ind w:left="360"/>
      </w:pPr>
      <w:r w:rsidRPr="00A06DB3">
        <w:t>*niniejszą informację/listę podmiotów składa każdy z Wykonawców wspólnie ubiegających się o udzielenie zamówienia</w:t>
      </w:r>
    </w:p>
    <w:p w:rsidR="00D66C2D" w:rsidRPr="00D66C2D" w:rsidRDefault="00D66C2D" w:rsidP="00D66C2D">
      <w:pPr>
        <w:ind w:left="360"/>
        <w:rPr>
          <w:u w:val="single"/>
        </w:rPr>
      </w:pPr>
      <w:r w:rsidRPr="00D66C2D">
        <w:rPr>
          <w:u w:val="single"/>
        </w:rPr>
        <w:t>UWAGA!</w:t>
      </w:r>
    </w:p>
    <w:p w:rsidR="00D66C2D" w:rsidRPr="000542B4" w:rsidRDefault="00D66C2D" w:rsidP="00E70CE7">
      <w:pPr>
        <w:ind w:left="360"/>
        <w:jc w:val="both"/>
      </w:pPr>
      <w:r w:rsidRPr="00D66C2D">
        <w:t>Z postępowania o udzielenie zamówienia wyklucza się wykonawców, którzy należąc do tej samej grupy kapitałowej, w rozumieniu ustawy z dnia 16 lutego 2007 r. o ochronie konkurencji i konsumentów (Dz. U. Nr 50, poz. 331, z późn. zm</w:t>
      </w:r>
      <w:r w:rsidR="005D56C7">
        <w:t>.</w:t>
      </w:r>
      <w:r w:rsidRPr="00D66C2D">
        <w:t>), złożyli odrębne oferty w tym samym postępowaniu, chyba że wykażą, że istniejące między nimi powiązania nie prowadzą do zachwiania uczciwej konkurencji pomiędzy Wykonawcami w postępowaniu o udzielenie zamówienia.</w:t>
      </w:r>
    </w:p>
    <w:sectPr w:rsidR="00D66C2D" w:rsidRPr="000542B4" w:rsidSect="005D56C7">
      <w:pgSz w:w="11906" w:h="16838"/>
      <w:pgMar w:top="993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A1978EE"/>
    <w:multiLevelType w:val="hybridMultilevel"/>
    <w:tmpl w:val="A0F20F44"/>
    <w:lvl w:ilvl="0" w:tplc="005A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2E4DA5"/>
    <w:multiLevelType w:val="hybridMultilevel"/>
    <w:tmpl w:val="EF8C556A"/>
    <w:lvl w:ilvl="0" w:tplc="9E44024C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</w:rPr>
    </w:lvl>
    <w:lvl w:ilvl="1" w:tplc="3AF67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37"/>
    <w:rsid w:val="00047A61"/>
    <w:rsid w:val="000542B4"/>
    <w:rsid w:val="00060BFE"/>
    <w:rsid w:val="00066454"/>
    <w:rsid w:val="000961F4"/>
    <w:rsid w:val="000A5D92"/>
    <w:rsid w:val="000A69DC"/>
    <w:rsid w:val="000B3C57"/>
    <w:rsid w:val="000D1A46"/>
    <w:rsid w:val="000D7CE9"/>
    <w:rsid w:val="001119F8"/>
    <w:rsid w:val="0011773A"/>
    <w:rsid w:val="00160811"/>
    <w:rsid w:val="00182D1C"/>
    <w:rsid w:val="001A133F"/>
    <w:rsid w:val="001A68F8"/>
    <w:rsid w:val="001C12C1"/>
    <w:rsid w:val="001E57B5"/>
    <w:rsid w:val="001F13FA"/>
    <w:rsid w:val="00212EDC"/>
    <w:rsid w:val="00220612"/>
    <w:rsid w:val="002219CF"/>
    <w:rsid w:val="00223C67"/>
    <w:rsid w:val="00230452"/>
    <w:rsid w:val="002766F5"/>
    <w:rsid w:val="00282398"/>
    <w:rsid w:val="002C09EA"/>
    <w:rsid w:val="002E7CC7"/>
    <w:rsid w:val="002E7FED"/>
    <w:rsid w:val="00301C62"/>
    <w:rsid w:val="00307315"/>
    <w:rsid w:val="00321C37"/>
    <w:rsid w:val="00331AF7"/>
    <w:rsid w:val="0035021D"/>
    <w:rsid w:val="003C4F08"/>
    <w:rsid w:val="003D00F3"/>
    <w:rsid w:val="003D2980"/>
    <w:rsid w:val="00411F95"/>
    <w:rsid w:val="00413E1B"/>
    <w:rsid w:val="00415524"/>
    <w:rsid w:val="00460081"/>
    <w:rsid w:val="004611A5"/>
    <w:rsid w:val="004653A7"/>
    <w:rsid w:val="00465504"/>
    <w:rsid w:val="004728D6"/>
    <w:rsid w:val="00473834"/>
    <w:rsid w:val="00473EB5"/>
    <w:rsid w:val="00496C16"/>
    <w:rsid w:val="004A55AA"/>
    <w:rsid w:val="004B4F72"/>
    <w:rsid w:val="00536550"/>
    <w:rsid w:val="00545F0E"/>
    <w:rsid w:val="00556C31"/>
    <w:rsid w:val="00570814"/>
    <w:rsid w:val="005A0888"/>
    <w:rsid w:val="005A6846"/>
    <w:rsid w:val="005C1383"/>
    <w:rsid w:val="005D56C7"/>
    <w:rsid w:val="005D6CEE"/>
    <w:rsid w:val="005E543F"/>
    <w:rsid w:val="006066C3"/>
    <w:rsid w:val="006539BF"/>
    <w:rsid w:val="00664DFE"/>
    <w:rsid w:val="0068331A"/>
    <w:rsid w:val="006F486A"/>
    <w:rsid w:val="00730F6B"/>
    <w:rsid w:val="00741C22"/>
    <w:rsid w:val="007516F9"/>
    <w:rsid w:val="007A06E0"/>
    <w:rsid w:val="007A3861"/>
    <w:rsid w:val="007C7F89"/>
    <w:rsid w:val="007D0829"/>
    <w:rsid w:val="007E2DDF"/>
    <w:rsid w:val="008315AE"/>
    <w:rsid w:val="00853448"/>
    <w:rsid w:val="008729E8"/>
    <w:rsid w:val="008B71E9"/>
    <w:rsid w:val="008C4957"/>
    <w:rsid w:val="008D22B2"/>
    <w:rsid w:val="008E227A"/>
    <w:rsid w:val="008F2496"/>
    <w:rsid w:val="008F322D"/>
    <w:rsid w:val="009552C4"/>
    <w:rsid w:val="00965E21"/>
    <w:rsid w:val="00973067"/>
    <w:rsid w:val="00976968"/>
    <w:rsid w:val="009975A4"/>
    <w:rsid w:val="009A0BEC"/>
    <w:rsid w:val="009B0866"/>
    <w:rsid w:val="009C1A00"/>
    <w:rsid w:val="009F388A"/>
    <w:rsid w:val="00A06DB3"/>
    <w:rsid w:val="00A347D1"/>
    <w:rsid w:val="00A34B21"/>
    <w:rsid w:val="00A9071B"/>
    <w:rsid w:val="00AA3DEB"/>
    <w:rsid w:val="00AF712C"/>
    <w:rsid w:val="00B00E6D"/>
    <w:rsid w:val="00B15B68"/>
    <w:rsid w:val="00B26D84"/>
    <w:rsid w:val="00B272BF"/>
    <w:rsid w:val="00B42994"/>
    <w:rsid w:val="00B61836"/>
    <w:rsid w:val="00B70F11"/>
    <w:rsid w:val="00B808AE"/>
    <w:rsid w:val="00BA5157"/>
    <w:rsid w:val="00BB37C6"/>
    <w:rsid w:val="00BD09D4"/>
    <w:rsid w:val="00BD77DF"/>
    <w:rsid w:val="00BE192A"/>
    <w:rsid w:val="00BF4116"/>
    <w:rsid w:val="00C06418"/>
    <w:rsid w:val="00C118F3"/>
    <w:rsid w:val="00C13A61"/>
    <w:rsid w:val="00C21A34"/>
    <w:rsid w:val="00C22EC0"/>
    <w:rsid w:val="00C2457E"/>
    <w:rsid w:val="00C50B1E"/>
    <w:rsid w:val="00C53CCB"/>
    <w:rsid w:val="00CA3962"/>
    <w:rsid w:val="00CE4731"/>
    <w:rsid w:val="00CE67E7"/>
    <w:rsid w:val="00D10BF8"/>
    <w:rsid w:val="00D10BF9"/>
    <w:rsid w:val="00D438DB"/>
    <w:rsid w:val="00D66C2D"/>
    <w:rsid w:val="00D70291"/>
    <w:rsid w:val="00D865E6"/>
    <w:rsid w:val="00D97591"/>
    <w:rsid w:val="00DA74F4"/>
    <w:rsid w:val="00DC0645"/>
    <w:rsid w:val="00DD0A37"/>
    <w:rsid w:val="00E04ACF"/>
    <w:rsid w:val="00E136A3"/>
    <w:rsid w:val="00E70CE7"/>
    <w:rsid w:val="00E746C6"/>
    <w:rsid w:val="00E7537A"/>
    <w:rsid w:val="00E84E31"/>
    <w:rsid w:val="00E8703A"/>
    <w:rsid w:val="00E93BE4"/>
    <w:rsid w:val="00EA23D8"/>
    <w:rsid w:val="00EB1454"/>
    <w:rsid w:val="00EC0029"/>
    <w:rsid w:val="00EC2EE7"/>
    <w:rsid w:val="00ED3807"/>
    <w:rsid w:val="00EF445E"/>
    <w:rsid w:val="00F20B46"/>
    <w:rsid w:val="00F362A2"/>
    <w:rsid w:val="00F869AB"/>
    <w:rsid w:val="00F91044"/>
    <w:rsid w:val="00F9279F"/>
    <w:rsid w:val="00F96DA6"/>
    <w:rsid w:val="00FB2082"/>
    <w:rsid w:val="00FB717B"/>
    <w:rsid w:val="00FD520C"/>
    <w:rsid w:val="00FE0D59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C3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7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1C37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21C3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93B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E93BE4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E93BE4"/>
    <w:rPr>
      <w:sz w:val="24"/>
      <w:szCs w:val="24"/>
    </w:rPr>
  </w:style>
  <w:style w:type="character" w:styleId="Hipercze">
    <w:name w:val="Hyperlink"/>
    <w:basedOn w:val="Domylnaczcionkaakapitu"/>
    <w:uiPriority w:val="99"/>
    <w:rsid w:val="00A9071B"/>
    <w:rPr>
      <w:rFonts w:cs="Times New Roman"/>
      <w:color w:val="0000FF"/>
      <w:u w:val="single"/>
    </w:rPr>
  </w:style>
  <w:style w:type="character" w:customStyle="1" w:styleId="tabulatory">
    <w:name w:val="tabulatory"/>
    <w:basedOn w:val="Domylnaczcionkaakapitu"/>
    <w:uiPriority w:val="99"/>
    <w:rsid w:val="00A9071B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A9071B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A9071B"/>
    <w:rPr>
      <w:rFonts w:cs="Times New Roman"/>
    </w:rPr>
  </w:style>
  <w:style w:type="table" w:styleId="Tabela-Siatka">
    <w:name w:val="Table Grid"/>
    <w:basedOn w:val="Standardowy"/>
    <w:uiPriority w:val="99"/>
    <w:locked/>
    <w:rsid w:val="00D9759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C3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7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1C37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21C3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93B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E93BE4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E93BE4"/>
    <w:rPr>
      <w:sz w:val="24"/>
      <w:szCs w:val="24"/>
    </w:rPr>
  </w:style>
  <w:style w:type="character" w:styleId="Hipercze">
    <w:name w:val="Hyperlink"/>
    <w:basedOn w:val="Domylnaczcionkaakapitu"/>
    <w:uiPriority w:val="99"/>
    <w:rsid w:val="00A9071B"/>
    <w:rPr>
      <w:rFonts w:cs="Times New Roman"/>
      <w:color w:val="0000FF"/>
      <w:u w:val="single"/>
    </w:rPr>
  </w:style>
  <w:style w:type="character" w:customStyle="1" w:styleId="tabulatory">
    <w:name w:val="tabulatory"/>
    <w:basedOn w:val="Domylnaczcionkaakapitu"/>
    <w:uiPriority w:val="99"/>
    <w:rsid w:val="00A9071B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A9071B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A9071B"/>
    <w:rPr>
      <w:rFonts w:cs="Times New Roman"/>
    </w:rPr>
  </w:style>
  <w:style w:type="table" w:styleId="Tabela-Siatka">
    <w:name w:val="Table Grid"/>
    <w:basedOn w:val="Standardowy"/>
    <w:uiPriority w:val="99"/>
    <w:locked/>
    <w:rsid w:val="00D9759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2/MDI/2008</vt:lpstr>
    </vt:vector>
  </TitlesOfParts>
  <Company>Miejska Dyrekcja Inwestycji w Suwałkach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2/MDI/2008</dc:title>
  <dc:creator>Adam</dc:creator>
  <cp:lastModifiedBy>Adam</cp:lastModifiedBy>
  <cp:revision>4</cp:revision>
  <cp:lastPrinted>2015-02-02T10:52:00Z</cp:lastPrinted>
  <dcterms:created xsi:type="dcterms:W3CDTF">2015-05-18T10:46:00Z</dcterms:created>
  <dcterms:modified xsi:type="dcterms:W3CDTF">2015-05-20T10:30:00Z</dcterms:modified>
</cp:coreProperties>
</file>