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11" w:rsidRPr="008B5811" w:rsidRDefault="008B5811" w:rsidP="008B5811">
      <w:pPr>
        <w:suppressAutoHyphens w:val="0"/>
        <w:spacing w:after="160" w:line="259" w:lineRule="auto"/>
        <w:rPr>
          <w:rFonts w:ascii="Calibri" w:hAnsi="Calibri"/>
          <w:color w:val="auto"/>
          <w:sz w:val="22"/>
          <w:lang w:val="pl-PL" w:eastAsia="en-US"/>
        </w:rPr>
      </w:pPr>
      <w:r w:rsidRPr="008B5811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8B5811">
        <w:rPr>
          <w:rFonts w:ascii="Calibri" w:hAnsi="Calibri"/>
          <w:color w:val="auto"/>
          <w:sz w:val="22"/>
          <w:lang w:val="pl-PL" w:eastAsia="en-US"/>
        </w:rPr>
        <w:t>DAT.TP.271.700.02.2021</w:t>
      </w:r>
    </w:p>
    <w:p w:rsidR="00D4736E" w:rsidRPr="00387968" w:rsidRDefault="00D4736E" w:rsidP="00D4736E">
      <w:pPr>
        <w:spacing w:after="160" w:line="259" w:lineRule="auto"/>
        <w:jc w:val="right"/>
        <w:rPr>
          <w:rFonts w:ascii="Calibri" w:hAnsi="Calibri" w:cs="Calibri"/>
          <w:b/>
          <w:bCs/>
          <w:color w:val="auto"/>
          <w:lang w:eastAsia="en-US"/>
        </w:rPr>
      </w:pPr>
      <w:proofErr w:type="spellStart"/>
      <w:r w:rsidRPr="00387968">
        <w:rPr>
          <w:rFonts w:ascii="Calibri" w:hAnsi="Calibri" w:cs="Calibri"/>
          <w:b/>
          <w:bCs/>
          <w:color w:val="auto"/>
          <w:lang w:eastAsia="en-US"/>
        </w:rPr>
        <w:t>Załącznik</w:t>
      </w:r>
      <w:proofErr w:type="spellEnd"/>
      <w:r w:rsidRPr="00387968">
        <w:rPr>
          <w:rFonts w:ascii="Calibri" w:hAnsi="Calibri" w:cs="Calibri"/>
          <w:b/>
          <w:bCs/>
          <w:color w:val="auto"/>
          <w:lang w:eastAsia="en-US"/>
        </w:rPr>
        <w:t xml:space="preserve"> </w:t>
      </w:r>
      <w:proofErr w:type="spellStart"/>
      <w:r w:rsidRPr="00387968">
        <w:rPr>
          <w:rFonts w:ascii="Calibri" w:hAnsi="Calibri" w:cs="Calibri"/>
          <w:b/>
          <w:bCs/>
          <w:color w:val="auto"/>
          <w:lang w:eastAsia="en-US"/>
        </w:rPr>
        <w:t>nr</w:t>
      </w:r>
      <w:proofErr w:type="spellEnd"/>
      <w:r w:rsidRPr="00387968">
        <w:rPr>
          <w:rFonts w:ascii="Calibri" w:hAnsi="Calibri" w:cs="Calibri"/>
          <w:b/>
          <w:bCs/>
          <w:color w:val="auto"/>
          <w:lang w:eastAsia="en-US"/>
        </w:rPr>
        <w:t xml:space="preserve"> </w:t>
      </w:r>
      <w:r>
        <w:rPr>
          <w:rFonts w:ascii="Calibri" w:hAnsi="Calibri" w:cs="Calibri"/>
          <w:b/>
          <w:bCs/>
          <w:color w:val="auto"/>
          <w:lang w:eastAsia="en-US"/>
        </w:rPr>
        <w:t>2</w:t>
      </w:r>
      <w:r w:rsidRPr="00387968">
        <w:rPr>
          <w:rFonts w:ascii="Calibri" w:hAnsi="Calibri" w:cs="Calibri"/>
          <w:b/>
          <w:bCs/>
          <w:color w:val="auto"/>
          <w:lang w:eastAsia="en-US"/>
        </w:rPr>
        <w:t>_</w:t>
      </w:r>
      <w:r>
        <w:rPr>
          <w:rFonts w:ascii="Calibri" w:hAnsi="Calibri" w:cs="Calibri"/>
          <w:b/>
          <w:bCs/>
          <w:color w:val="auto"/>
          <w:lang w:eastAsia="en-US"/>
        </w:rPr>
        <w:t>1</w:t>
      </w:r>
      <w:bookmarkStart w:id="0" w:name="_GoBack"/>
      <w:bookmarkEnd w:id="0"/>
      <w:r w:rsidRPr="00387968">
        <w:rPr>
          <w:rFonts w:ascii="Calibri" w:hAnsi="Calibri" w:cs="Calibri"/>
          <w:b/>
          <w:bCs/>
          <w:color w:val="auto"/>
          <w:lang w:eastAsia="en-US"/>
        </w:rPr>
        <w:t xml:space="preserve">   do SWZ</w:t>
      </w:r>
    </w:p>
    <w:p w:rsidR="008B5811" w:rsidRPr="008B5811" w:rsidRDefault="008B5811" w:rsidP="008B5811">
      <w:pPr>
        <w:suppressAutoHyphens w:val="0"/>
        <w:spacing w:after="160" w:line="259" w:lineRule="auto"/>
        <w:jc w:val="center"/>
        <w:rPr>
          <w:rFonts w:ascii="Calibri" w:hAnsi="Calibri"/>
          <w:b/>
          <w:bCs/>
          <w:color w:val="auto"/>
          <w:sz w:val="22"/>
          <w:lang w:val="pl-PL" w:eastAsia="en-US"/>
        </w:rPr>
      </w:pPr>
      <w:r w:rsidRPr="008B5811">
        <w:rPr>
          <w:rFonts w:ascii="Calibri" w:hAnsi="Calibri"/>
          <w:b/>
          <w:bCs/>
          <w:color w:val="auto"/>
          <w:sz w:val="22"/>
          <w:lang w:val="pl-PL" w:eastAsia="en-US"/>
        </w:rPr>
        <w:t>FORMULARZ CENOWY</w:t>
      </w:r>
    </w:p>
    <w:p w:rsidR="008B5811" w:rsidRDefault="008B5811" w:rsidP="008B5811">
      <w:pPr>
        <w:suppressAutoHyphens w:val="0"/>
        <w:spacing w:after="160" w:line="259" w:lineRule="auto"/>
        <w:jc w:val="both"/>
        <w:rPr>
          <w:rFonts w:ascii="Calibri" w:hAnsi="Calibri"/>
          <w:color w:val="auto"/>
          <w:sz w:val="22"/>
          <w:lang w:val="pl-PL" w:eastAsia="en-US"/>
        </w:rPr>
      </w:pPr>
      <w:r w:rsidRPr="008B5811">
        <w:rPr>
          <w:rFonts w:ascii="Calibri" w:hAnsi="Calibri"/>
          <w:b/>
          <w:bCs/>
          <w:color w:val="auto"/>
          <w:sz w:val="22"/>
          <w:lang w:val="pl-PL" w:eastAsia="en-US"/>
        </w:rPr>
        <w:t xml:space="preserve">UWAGA: </w:t>
      </w:r>
      <w:r w:rsidRPr="008B5811">
        <w:rPr>
          <w:rFonts w:ascii="Calibri" w:hAnsi="Calibri"/>
          <w:color w:val="auto"/>
          <w:sz w:val="22"/>
          <w:lang w:val="pl-PL" w:eastAsia="en-US"/>
        </w:rPr>
        <w:t xml:space="preserve">Wykonawca zobowiązany jest do podania w kolumnie 6 nazwy, modelu i producenta urządzenia wraz z opisem urządzeń umożliwiającym weryfikację spełnienia wymagań wskazanych przez Zamawiającego. </w:t>
      </w:r>
    </w:p>
    <w:p w:rsidR="008B5811" w:rsidRPr="008B5811" w:rsidRDefault="008B5811" w:rsidP="008B5811">
      <w:pPr>
        <w:suppressAutoHyphens w:val="0"/>
        <w:spacing w:after="160" w:line="259" w:lineRule="auto"/>
        <w:jc w:val="both"/>
        <w:rPr>
          <w:rFonts w:ascii="Calibri" w:hAnsi="Calibri"/>
          <w:color w:val="auto"/>
          <w:sz w:val="22"/>
          <w:lang w:val="pl-PL" w:eastAsia="en-US"/>
        </w:rPr>
      </w:pPr>
    </w:p>
    <w:tbl>
      <w:tblPr>
        <w:tblStyle w:val="GridTableLight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1242"/>
        <w:gridCol w:w="1272"/>
        <w:gridCol w:w="5760"/>
        <w:gridCol w:w="688"/>
        <w:gridCol w:w="1701"/>
        <w:gridCol w:w="1398"/>
        <w:gridCol w:w="1087"/>
      </w:tblGrid>
      <w:tr w:rsidR="008B5811" w:rsidRPr="008B5811" w:rsidTr="009969A9">
        <w:trPr>
          <w:trHeight w:val="630"/>
          <w:tblHeader/>
        </w:trPr>
        <w:tc>
          <w:tcPr>
            <w:tcW w:w="846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Lp.</w:t>
            </w: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Nazwa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Oznaczenie Projektowe</w:t>
            </w:r>
          </w:p>
        </w:tc>
        <w:tc>
          <w:tcPr>
            <w:tcW w:w="5760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Wymagane minimalne parametry techniczne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>Ilość: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 xml:space="preserve">Oferowany produkt – proszę podać nazwę, model, producenta </w:t>
            </w:r>
            <w:r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br/>
            </w:r>
            <w:r w:rsidRPr="008B5811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 xml:space="preserve"> i opis parametrów</w:t>
            </w:r>
          </w:p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 xml:space="preserve">Cena jednostkowa brutto </w:t>
            </w: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 xml:space="preserve">Cena razem (kolumna 5 x 7) </w:t>
            </w:r>
          </w:p>
        </w:tc>
      </w:tr>
      <w:tr w:rsidR="008B5811" w:rsidRPr="008B5811" w:rsidTr="009969A9">
        <w:trPr>
          <w:trHeight w:val="302"/>
          <w:tblHeader/>
        </w:trPr>
        <w:tc>
          <w:tcPr>
            <w:tcW w:w="846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18"/>
                <w:szCs w:val="18"/>
                <w:lang w:val="pl-PL" w:eastAsia="en-US"/>
              </w:rPr>
              <w:t>1</w:t>
            </w: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18"/>
                <w:szCs w:val="18"/>
                <w:lang w:val="pl-PL" w:eastAsia="en-US"/>
              </w:rPr>
              <w:t>2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18"/>
                <w:szCs w:val="18"/>
                <w:lang w:val="pl-PL" w:eastAsia="en-US"/>
              </w:rPr>
              <w:t>3</w:t>
            </w:r>
          </w:p>
        </w:tc>
        <w:tc>
          <w:tcPr>
            <w:tcW w:w="5760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18"/>
                <w:szCs w:val="18"/>
                <w:lang w:val="pl-PL" w:eastAsia="en-US"/>
              </w:rPr>
              <w:t>4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18"/>
                <w:szCs w:val="18"/>
                <w:lang w:val="pl-PL" w:eastAsia="en-US"/>
              </w:rPr>
              <w:t>5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18"/>
                <w:szCs w:val="18"/>
                <w:lang w:val="pl-PL" w:eastAsia="en-US"/>
              </w:rPr>
              <w:t>6</w:t>
            </w: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18"/>
                <w:szCs w:val="18"/>
                <w:lang w:val="pl-PL" w:eastAsia="en-US"/>
              </w:rPr>
              <w:t>7</w:t>
            </w: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18"/>
                <w:szCs w:val="18"/>
                <w:lang w:val="pl-PL" w:eastAsia="en-US"/>
              </w:rPr>
              <w:t>8</w:t>
            </w: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Głośnik natynkowy typ 1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 w:eastAsia="en-US"/>
              </w:rPr>
              <w:t>GN-1</w:t>
            </w:r>
          </w:p>
        </w:tc>
        <w:tc>
          <w:tcPr>
            <w:tcW w:w="5760" w:type="dxa"/>
          </w:tcPr>
          <w:p w:rsidR="008B5811" w:rsidRPr="008B5811" w:rsidRDefault="008B5811" w:rsidP="008B5811">
            <w:pPr>
              <w:suppressAutoHyphens w:val="0"/>
              <w:rPr>
                <w:rFonts w:ascii="Calibri" w:eastAsia="Times New Roman" w:hAnsi="Calibri"/>
                <w:b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/>
                <w:color w:val="auto"/>
                <w:sz w:val="20"/>
                <w:szCs w:val="20"/>
                <w:lang w:val="pl-PL" w:eastAsia="pl-PL"/>
              </w:rPr>
              <w:t>G</w:t>
            </w:r>
            <w:r w:rsidRPr="008B5811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pl-PL" w:eastAsia="pl-PL"/>
              </w:rPr>
              <w:t>łośnik, o parametrach nie gorszych niż:</w:t>
            </w:r>
          </w:p>
          <w:p w:rsidR="008B5811" w:rsidRPr="008B5811" w:rsidRDefault="008B5811" w:rsidP="008B5811">
            <w:pPr>
              <w:numPr>
                <w:ilvl w:val="0"/>
                <w:numId w:val="3"/>
              </w:numPr>
              <w:suppressAutoHyphens w:val="0"/>
              <w:spacing w:before="48" w:after="48" w:line="257" w:lineRule="auto"/>
              <w:contextualSpacing/>
              <w:rPr>
                <w:rFonts w:ascii="Calibri" w:eastAsia="Times New Roman" w:hAnsi="Calibri"/>
                <w:color w:val="000000"/>
                <w:sz w:val="22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 xml:space="preserve">Typ głośnika: głośnik dwudrożny </w:t>
            </w:r>
          </w:p>
          <w:p w:rsidR="008B5811" w:rsidRPr="008B5811" w:rsidRDefault="008B5811" w:rsidP="008B5811">
            <w:pPr>
              <w:numPr>
                <w:ilvl w:val="0"/>
                <w:numId w:val="3"/>
              </w:numPr>
              <w:suppressAutoHyphens w:val="0"/>
              <w:spacing w:before="48" w:after="48" w:line="257" w:lineRule="auto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Moc głośnika: min. 30W RMS</w:t>
            </w:r>
          </w:p>
          <w:p w:rsidR="008B5811" w:rsidRPr="008B5811" w:rsidRDefault="008B5811" w:rsidP="008B5811">
            <w:pPr>
              <w:numPr>
                <w:ilvl w:val="0"/>
                <w:numId w:val="1"/>
              </w:numPr>
              <w:suppressAutoHyphens w:val="0"/>
              <w:spacing w:before="48" w:after="48" w:line="257" w:lineRule="auto"/>
              <w:contextualSpacing/>
              <w:rPr>
                <w:rFonts w:ascii="Calibri" w:eastAsia="Times New Roman" w:hAnsi="Calibri"/>
                <w:color w:val="000000"/>
                <w:sz w:val="22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Pasmo przenoszenia nie węższe niż 85Hz-17kHz</w:t>
            </w:r>
          </w:p>
          <w:p w:rsidR="008B5811" w:rsidRPr="008B5811" w:rsidRDefault="008B5811" w:rsidP="008B5811">
            <w:pPr>
              <w:numPr>
                <w:ilvl w:val="0"/>
                <w:numId w:val="1"/>
              </w:numPr>
              <w:suppressAutoHyphens w:val="0"/>
              <w:spacing w:before="48" w:after="48" w:line="257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Zasilanie 230V</w:t>
            </w:r>
          </w:p>
          <w:p w:rsidR="008B5811" w:rsidRPr="008B5811" w:rsidRDefault="008B5811" w:rsidP="008B5811">
            <w:pPr>
              <w:numPr>
                <w:ilvl w:val="0"/>
                <w:numId w:val="1"/>
              </w:numPr>
              <w:suppressAutoHyphens w:val="0"/>
              <w:spacing w:before="48" w:after="48" w:line="257" w:lineRule="auto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Impedancja 8-16 Ω</w:t>
            </w:r>
          </w:p>
          <w:p w:rsidR="008B5811" w:rsidRPr="008B5811" w:rsidRDefault="008B5811" w:rsidP="008B5811">
            <w:pPr>
              <w:numPr>
                <w:ilvl w:val="0"/>
                <w:numId w:val="2"/>
              </w:numPr>
              <w:suppressAutoHyphens w:val="0"/>
              <w:spacing w:before="48" w:after="48" w:line="257" w:lineRule="auto"/>
              <w:contextualSpacing/>
              <w:rPr>
                <w:rFonts w:ascii="Calibri" w:eastAsia="Times New Roman" w:hAnsi="Calibri"/>
                <w:color w:val="000000"/>
                <w:sz w:val="22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 xml:space="preserve">Wymiary głośnika nie większe niż (szer. x gł. x wys.):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br/>
            </w: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250 x 250x 250mm</w:t>
            </w:r>
          </w:p>
          <w:p w:rsidR="008B5811" w:rsidRPr="008B5811" w:rsidRDefault="008B5811" w:rsidP="008B5811">
            <w:pPr>
              <w:numPr>
                <w:ilvl w:val="0"/>
                <w:numId w:val="2"/>
              </w:numPr>
              <w:suppressAutoHyphens w:val="0"/>
              <w:spacing w:before="48" w:after="48" w:line="257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Waga nie większa niż: 2,5 kg</w:t>
            </w:r>
          </w:p>
          <w:p w:rsidR="008B5811" w:rsidRPr="008B5811" w:rsidRDefault="008B5811" w:rsidP="008B5811">
            <w:pPr>
              <w:numPr>
                <w:ilvl w:val="0"/>
                <w:numId w:val="2"/>
              </w:numPr>
              <w:suppressAutoHyphens w:val="0"/>
              <w:spacing w:before="48" w:after="48" w:line="257" w:lineRule="auto"/>
              <w:contextualSpacing/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Uchwyty ścienne w zestawie</w:t>
            </w:r>
          </w:p>
          <w:p w:rsidR="008B5811" w:rsidRPr="008B5811" w:rsidRDefault="008B5811" w:rsidP="008B5811">
            <w:pPr>
              <w:numPr>
                <w:ilvl w:val="0"/>
                <w:numId w:val="2"/>
              </w:numPr>
              <w:suppressAutoHyphens w:val="0"/>
              <w:spacing w:before="48" w:after="48" w:line="257" w:lineRule="auto"/>
              <w:contextualSpacing/>
              <w:rPr>
                <w:rFonts w:ascii="Calibri" w:eastAsia="Times New Roman" w:hAnsi="Calibri"/>
                <w:color w:val="000000"/>
                <w:sz w:val="22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Obudowa z tworzywa sztucznego w kolorze czarnym</w:t>
            </w:r>
          </w:p>
          <w:p w:rsidR="008B5811" w:rsidRPr="008B5811" w:rsidRDefault="008B5811" w:rsidP="008B5811">
            <w:pPr>
              <w:suppressAutoHyphens w:val="0"/>
              <w:rPr>
                <w:rFonts w:ascii="Calibri" w:eastAsia="Times New Roman" w:hAnsi="Calibri"/>
                <w:b/>
                <w:color w:val="auto"/>
                <w:sz w:val="22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  <w:t>Gwarancja</w:t>
            </w:r>
            <w:r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  <w:t>:</w:t>
            </w:r>
            <w:r w:rsidRPr="008B5811"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  <w:t xml:space="preserve"> minimum 3</w:t>
            </w:r>
            <w:r w:rsidRPr="008B5811">
              <w:rPr>
                <w:rFonts w:ascii="Calibri" w:eastAsia="Times New Roman" w:hAnsi="Calibri" w:cs="Calibri"/>
                <w:b/>
                <w:color w:val="000000"/>
                <w:sz w:val="22"/>
                <w:lang w:val="pl-PL" w:eastAsia="pl-PL"/>
              </w:rPr>
              <w:t>6</w:t>
            </w:r>
            <w:r w:rsidRPr="008B5811"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  <w:t xml:space="preserve"> miesięcy </w:t>
            </w:r>
            <w:r w:rsidRPr="008B5811"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  <w:t>od dnia podpisania bezusterkowego protokołu odbioru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  <w:t>.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t>28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Głośnik natynkowy typ 2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 w:eastAsia="en-US"/>
              </w:rPr>
              <w:t>GN-2</w:t>
            </w:r>
          </w:p>
        </w:tc>
        <w:tc>
          <w:tcPr>
            <w:tcW w:w="5760" w:type="dxa"/>
          </w:tcPr>
          <w:p w:rsidR="008B5811" w:rsidRPr="008B5811" w:rsidRDefault="008B5811" w:rsidP="008B5811">
            <w:pPr>
              <w:suppressAutoHyphens w:val="0"/>
              <w:rPr>
                <w:rFonts w:ascii="Calibri" w:eastAsia="Times New Roman" w:hAnsi="Calibri"/>
                <w:b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/>
                <w:color w:val="auto"/>
                <w:sz w:val="20"/>
                <w:szCs w:val="20"/>
                <w:lang w:val="pl-PL" w:eastAsia="pl-PL"/>
              </w:rPr>
              <w:t>G</w:t>
            </w:r>
            <w:r w:rsidRPr="008B5811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pl-PL" w:eastAsia="pl-PL"/>
              </w:rPr>
              <w:t>łośnik, o parametrach nie gorszych niż:</w:t>
            </w:r>
          </w:p>
          <w:p w:rsidR="008B5811" w:rsidRPr="008B5811" w:rsidRDefault="008B5811" w:rsidP="008B5811">
            <w:pPr>
              <w:numPr>
                <w:ilvl w:val="0"/>
                <w:numId w:val="3"/>
              </w:numPr>
              <w:suppressAutoHyphens w:val="0"/>
              <w:spacing w:before="48" w:after="48" w:line="257" w:lineRule="auto"/>
              <w:contextualSpacing/>
              <w:rPr>
                <w:rFonts w:ascii="Calibri" w:eastAsia="Times New Roman" w:hAnsi="Calibri"/>
                <w:color w:val="000000"/>
                <w:sz w:val="22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 xml:space="preserve">Typ głośnika: zestaw głośników stereo </w:t>
            </w:r>
          </w:p>
          <w:p w:rsidR="008B5811" w:rsidRPr="008B5811" w:rsidRDefault="008B5811" w:rsidP="008B5811">
            <w:pPr>
              <w:numPr>
                <w:ilvl w:val="0"/>
                <w:numId w:val="3"/>
              </w:numPr>
              <w:suppressAutoHyphens w:val="0"/>
              <w:spacing w:before="48" w:after="48" w:line="257" w:lineRule="auto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Moc głośnika 2x30W RMS</w:t>
            </w:r>
          </w:p>
          <w:p w:rsidR="008B5811" w:rsidRPr="008B5811" w:rsidRDefault="008B5811" w:rsidP="008B5811">
            <w:pPr>
              <w:numPr>
                <w:ilvl w:val="0"/>
                <w:numId w:val="1"/>
              </w:numPr>
              <w:suppressAutoHyphens w:val="0"/>
              <w:spacing w:before="48" w:after="48" w:line="257" w:lineRule="auto"/>
              <w:contextualSpacing/>
              <w:rPr>
                <w:rFonts w:ascii="Calibri" w:eastAsia="Times New Roman" w:hAnsi="Calibri"/>
                <w:color w:val="000000"/>
                <w:sz w:val="22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Pasmo przenoszenia nie węższe niż 85Hz-17kHz</w:t>
            </w:r>
          </w:p>
          <w:p w:rsidR="008B5811" w:rsidRPr="008B5811" w:rsidRDefault="008B5811" w:rsidP="008B5811">
            <w:pPr>
              <w:numPr>
                <w:ilvl w:val="0"/>
                <w:numId w:val="1"/>
              </w:numPr>
              <w:suppressAutoHyphens w:val="0"/>
              <w:spacing w:before="48" w:after="48" w:line="257" w:lineRule="auto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Impedancja 8-16 Ω</w:t>
            </w:r>
          </w:p>
          <w:p w:rsidR="008B5811" w:rsidRPr="008B5811" w:rsidRDefault="008B5811" w:rsidP="008B5811">
            <w:pPr>
              <w:numPr>
                <w:ilvl w:val="0"/>
                <w:numId w:val="2"/>
              </w:numPr>
              <w:suppressAutoHyphens w:val="0"/>
              <w:spacing w:before="48" w:after="48" w:line="257" w:lineRule="auto"/>
              <w:contextualSpacing/>
              <w:rPr>
                <w:rFonts w:ascii="Calibri" w:eastAsia="Times New Roman" w:hAnsi="Calibri"/>
                <w:color w:val="000000"/>
                <w:sz w:val="22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 xml:space="preserve">Wymiary jednego głośnika nie większe niż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br/>
            </w: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(szer. x gł. x wys.): 250 x 250x 250mm</w:t>
            </w:r>
          </w:p>
          <w:p w:rsidR="008B5811" w:rsidRPr="008B5811" w:rsidRDefault="008B5811" w:rsidP="008B5811">
            <w:pPr>
              <w:numPr>
                <w:ilvl w:val="0"/>
                <w:numId w:val="2"/>
              </w:numPr>
              <w:suppressAutoHyphens w:val="0"/>
              <w:spacing w:before="48" w:after="48" w:line="257" w:lineRule="auto"/>
              <w:contextualSpacing/>
              <w:rPr>
                <w:rFonts w:ascii="Calibri" w:eastAsia="Times New Roman" w:hAnsi="Calibri" w:cs="Calibri"/>
                <w:color w:val="000000"/>
                <w:sz w:val="22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Waga nie większa niż: 5 kg</w:t>
            </w:r>
          </w:p>
          <w:p w:rsidR="008B5811" w:rsidRPr="008B5811" w:rsidRDefault="008B5811" w:rsidP="008B5811">
            <w:pPr>
              <w:numPr>
                <w:ilvl w:val="0"/>
                <w:numId w:val="2"/>
              </w:numPr>
              <w:suppressAutoHyphens w:val="0"/>
              <w:spacing w:before="48" w:after="48" w:line="257" w:lineRule="auto"/>
              <w:contextualSpacing/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Uchwyty ścienne w zestawie</w:t>
            </w:r>
          </w:p>
          <w:p w:rsidR="008B5811" w:rsidRPr="008B5811" w:rsidRDefault="008B5811" w:rsidP="008B5811">
            <w:pPr>
              <w:numPr>
                <w:ilvl w:val="0"/>
                <w:numId w:val="2"/>
              </w:numPr>
              <w:suppressAutoHyphens w:val="0"/>
              <w:spacing w:before="48" w:after="48" w:line="257" w:lineRule="auto"/>
              <w:contextualSpacing/>
              <w:rPr>
                <w:rFonts w:ascii="Calibri" w:eastAsia="Times New Roman" w:hAnsi="Calibri"/>
                <w:color w:val="000000"/>
                <w:sz w:val="22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Obudowa ABS w kolorze czarnym</w:t>
            </w:r>
          </w:p>
          <w:p w:rsidR="008B5811" w:rsidRPr="008B5811" w:rsidRDefault="008B5811" w:rsidP="008B5811">
            <w:pPr>
              <w:suppressAutoHyphens w:val="0"/>
              <w:rPr>
                <w:rFonts w:ascii="Calibri" w:eastAsia="Times New Roman" w:hAnsi="Calibri"/>
                <w:b/>
                <w:color w:val="auto"/>
                <w:sz w:val="22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  <w:t>Gwarancja</w:t>
            </w:r>
            <w:r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  <w:t>:</w:t>
            </w:r>
            <w:r w:rsidRPr="008B5811"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  <w:t xml:space="preserve"> minimum 3</w:t>
            </w:r>
            <w:r w:rsidRPr="008B5811">
              <w:rPr>
                <w:rFonts w:ascii="Calibri" w:eastAsia="Times New Roman" w:hAnsi="Calibri" w:cs="Calibri"/>
                <w:b/>
                <w:color w:val="000000"/>
                <w:sz w:val="22"/>
                <w:lang w:val="pl-PL" w:eastAsia="pl-PL"/>
              </w:rPr>
              <w:t>6</w:t>
            </w:r>
            <w:r w:rsidRPr="008B5811"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  <w:t xml:space="preserve"> miesięcy </w:t>
            </w:r>
            <w:r w:rsidRPr="008B5811"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  <w:t>od dnia podpisania bezusterkowego protokołu odbioru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t>4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Wzmacniacz AUDIO Typ 1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 w:eastAsia="en-US"/>
              </w:rPr>
              <w:t>WA-1</w:t>
            </w:r>
          </w:p>
        </w:tc>
        <w:tc>
          <w:tcPr>
            <w:tcW w:w="5760" w:type="dxa"/>
          </w:tcPr>
          <w:p w:rsidR="008B5811" w:rsidRPr="008B5811" w:rsidRDefault="008B5811" w:rsidP="008B5811">
            <w:pPr>
              <w:numPr>
                <w:ilvl w:val="0"/>
                <w:numId w:val="8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>Moc min. 2</w:t>
            </w:r>
            <w:r w:rsidRPr="008B581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l-PL" w:eastAsia="pl-PL"/>
              </w:rPr>
              <w:t>4</w:t>
            </w: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>0W lu</w:t>
            </w:r>
            <w:r w:rsidRPr="008B581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l-PL" w:eastAsia="pl-PL"/>
              </w:rPr>
              <w:t>b 2x150W przy 20/100V</w:t>
            </w:r>
          </w:p>
          <w:p w:rsidR="008B5811" w:rsidRPr="008B5811" w:rsidRDefault="008B5811" w:rsidP="008B5811">
            <w:pPr>
              <w:numPr>
                <w:ilvl w:val="0"/>
                <w:numId w:val="8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 xml:space="preserve">Pasmo przenoszenia </w:t>
            </w:r>
            <w:r w:rsidRPr="008B581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l-PL" w:eastAsia="pl-PL"/>
              </w:rPr>
              <w:t>nie węższe niż</w:t>
            </w: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 xml:space="preserve"> 8</w:t>
            </w:r>
            <w:r w:rsidRPr="008B581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l-PL" w:eastAsia="pl-PL"/>
              </w:rPr>
              <w:t>5</w:t>
            </w: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>Hz-1</w:t>
            </w:r>
            <w:r w:rsidRPr="008B581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pl-PL" w:eastAsia="pl-PL"/>
              </w:rPr>
              <w:t>7</w:t>
            </w: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>kHz</w:t>
            </w:r>
          </w:p>
          <w:p w:rsidR="008B5811" w:rsidRPr="008B5811" w:rsidRDefault="008B5811" w:rsidP="008B5811">
            <w:pPr>
              <w:numPr>
                <w:ilvl w:val="0"/>
                <w:numId w:val="8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 xml:space="preserve">S/N: &gt; 85 </w:t>
            </w:r>
            <w:proofErr w:type="spellStart"/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>dB</w:t>
            </w:r>
            <w:proofErr w:type="spellEnd"/>
          </w:p>
          <w:p w:rsidR="008B5811" w:rsidRPr="008B5811" w:rsidRDefault="008B5811" w:rsidP="008B5811">
            <w:pPr>
              <w:numPr>
                <w:ilvl w:val="0"/>
                <w:numId w:val="8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 xml:space="preserve">Wymiary: max. 450mm x 400mm x 100mm </w:t>
            </w:r>
          </w:p>
          <w:p w:rsidR="008B5811" w:rsidRPr="008B5811" w:rsidRDefault="008B5811" w:rsidP="008B5811">
            <w:pPr>
              <w:numPr>
                <w:ilvl w:val="0"/>
                <w:numId w:val="8"/>
              </w:numPr>
              <w:suppressAutoHyphens w:val="0"/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>Waga: maks. 15kg</w:t>
            </w:r>
          </w:p>
          <w:p w:rsidR="008B5811" w:rsidRPr="008B5811" w:rsidRDefault="008B5811" w:rsidP="008B5811">
            <w:pPr>
              <w:suppressAutoHyphens w:val="0"/>
              <w:rPr>
                <w:rFonts w:ascii="Calibri" w:eastAsia="Times New Roman" w:hAnsi="Calibri"/>
                <w:bCs/>
                <w:color w:val="auto"/>
                <w:sz w:val="22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  <w:t>Gwarancja</w:t>
            </w:r>
            <w:r w:rsidRPr="008B5811"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  <w:t>:</w:t>
            </w:r>
            <w:r w:rsidRPr="008B5811"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  <w:t xml:space="preserve"> minimum 3</w:t>
            </w:r>
            <w:r w:rsidRPr="008B5811">
              <w:rPr>
                <w:rFonts w:ascii="Calibri" w:eastAsia="Times New Roman" w:hAnsi="Calibri" w:cs="Calibri"/>
                <w:b/>
                <w:color w:val="000000"/>
                <w:sz w:val="22"/>
                <w:lang w:val="pl-PL" w:eastAsia="pl-PL"/>
              </w:rPr>
              <w:t>6</w:t>
            </w:r>
            <w:r w:rsidRPr="008B5811"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  <w:t xml:space="preserve"> miesięcy </w:t>
            </w:r>
            <w:r w:rsidRPr="008B5811"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  <w:t>od dnia podpisania bezusterkowego protokołu odbioru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t>7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Wzmacniacz AUDIO Typ2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 w:eastAsia="en-US"/>
              </w:rPr>
              <w:t>WA-2</w:t>
            </w:r>
          </w:p>
        </w:tc>
        <w:tc>
          <w:tcPr>
            <w:tcW w:w="5760" w:type="dxa"/>
          </w:tcPr>
          <w:p w:rsidR="008B5811" w:rsidRPr="008B5811" w:rsidRDefault="008B5811" w:rsidP="008B5811">
            <w:pPr>
              <w:numPr>
                <w:ilvl w:val="0"/>
                <w:numId w:val="8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 xml:space="preserve">Moc RMS przy 8Ohm: min. 30W, przy 4Ohm: min. 50W </w:t>
            </w:r>
          </w:p>
          <w:p w:rsidR="008B5811" w:rsidRPr="008B5811" w:rsidRDefault="008B5811" w:rsidP="008B5811">
            <w:pPr>
              <w:numPr>
                <w:ilvl w:val="0"/>
                <w:numId w:val="8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>Sterowanie: min. 0-10VDC</w:t>
            </w:r>
          </w:p>
          <w:p w:rsidR="008B5811" w:rsidRPr="008B5811" w:rsidRDefault="008B5811" w:rsidP="008B5811">
            <w:pPr>
              <w:numPr>
                <w:ilvl w:val="0"/>
                <w:numId w:val="8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 xml:space="preserve">Min. 1x wejście liniowe audio RCA </w:t>
            </w:r>
          </w:p>
          <w:p w:rsidR="008B5811" w:rsidRPr="008B5811" w:rsidRDefault="008B5811" w:rsidP="008B5811">
            <w:pPr>
              <w:numPr>
                <w:ilvl w:val="0"/>
                <w:numId w:val="8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>Wyjście głośnikowe min. 1x stereo</w:t>
            </w:r>
          </w:p>
          <w:p w:rsidR="008B5811" w:rsidRPr="008B5811" w:rsidRDefault="008B5811" w:rsidP="008B5811">
            <w:pPr>
              <w:numPr>
                <w:ilvl w:val="0"/>
                <w:numId w:val="8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lastRenderedPageBreak/>
              <w:t>Waga max. 15kg</w:t>
            </w:r>
          </w:p>
          <w:p w:rsidR="008B5811" w:rsidRPr="008B5811" w:rsidRDefault="008B5811" w:rsidP="008B5811">
            <w:pPr>
              <w:suppressAutoHyphens w:val="0"/>
              <w:rPr>
                <w:rFonts w:ascii="Calibri" w:eastAsia="Times New Roman" w:hAnsi="Calibri"/>
                <w:bCs/>
                <w:color w:val="auto"/>
                <w:sz w:val="22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  <w:t>Gwarancja</w:t>
            </w:r>
            <w:r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  <w:t>:</w:t>
            </w:r>
            <w:r w:rsidRPr="008B5811"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  <w:t xml:space="preserve"> minimum 3</w:t>
            </w:r>
            <w:r w:rsidRPr="008B5811">
              <w:rPr>
                <w:rFonts w:ascii="Calibri" w:eastAsia="Times New Roman" w:hAnsi="Calibri" w:cs="Calibri"/>
                <w:b/>
                <w:color w:val="000000"/>
                <w:sz w:val="22"/>
                <w:lang w:val="pl-PL" w:eastAsia="pl-PL"/>
              </w:rPr>
              <w:t>6</w:t>
            </w:r>
            <w:r w:rsidRPr="008B5811">
              <w:rPr>
                <w:rFonts w:ascii="Calibri" w:eastAsia="Times New Roman" w:hAnsi="Calibri" w:cs="Calibri"/>
                <w:b/>
                <w:color w:val="auto"/>
                <w:sz w:val="22"/>
                <w:lang w:val="pl-PL" w:eastAsia="pl-PL"/>
              </w:rPr>
              <w:t xml:space="preserve"> miesięcy </w:t>
            </w:r>
            <w:r w:rsidRPr="008B5811"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  <w:t>od dnia podpisania bezusterkowego protokołu odbioru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  <w:t>.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lastRenderedPageBreak/>
              <w:t>4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Player audio typ 1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 w:eastAsia="en-US"/>
              </w:rPr>
              <w:t>PA-1</w:t>
            </w:r>
          </w:p>
        </w:tc>
        <w:tc>
          <w:tcPr>
            <w:tcW w:w="5760" w:type="dxa"/>
          </w:tcPr>
          <w:p w:rsidR="008B5811" w:rsidRPr="008B5811" w:rsidRDefault="008B5811" w:rsidP="008B5811">
            <w:pPr>
              <w:numPr>
                <w:ilvl w:val="0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>Odczyt plików audio MP3, WAV, AAC</w:t>
            </w:r>
          </w:p>
          <w:p w:rsidR="008B5811" w:rsidRPr="008B5811" w:rsidRDefault="008B5811" w:rsidP="008B5811">
            <w:pPr>
              <w:numPr>
                <w:ilvl w:val="0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>Wyjście liniowe audio</w:t>
            </w:r>
          </w:p>
          <w:p w:rsidR="008B5811" w:rsidRPr="008B5811" w:rsidRDefault="008B5811" w:rsidP="008B5811">
            <w:pPr>
              <w:numPr>
                <w:ilvl w:val="0"/>
                <w:numId w:val="5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Współpraca z rozwiązaniami Digital </w:t>
            </w:r>
            <w:proofErr w:type="spellStart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Signage</w:t>
            </w:r>
            <w:proofErr w:type="spellEnd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 w zakresie możliwości dodawania, edytowania i wyzwalania treści zgodnie z harmonogramem, w oparciu o system zarządzania wykluczający konieczność obecności bezpośrednio przy urządzeniu. Możliwość konfigurowaniu obszarów do wyświetlania różnych treści na jednym monitorze.</w:t>
            </w:r>
          </w:p>
          <w:p w:rsidR="008B5811" w:rsidRPr="008B5811" w:rsidRDefault="008B5811" w:rsidP="008B5811">
            <w:pPr>
              <w:numPr>
                <w:ilvl w:val="0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  <w:t xml:space="preserve">Sterowanie TCP/IP </w:t>
            </w: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i IR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t>9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P</w:t>
            </w:r>
            <w:r w:rsidRPr="008B5811">
              <w:rPr>
                <w:rFonts w:ascii="Calibri" w:hAnsi="Calibri"/>
                <w:b/>
                <w:color w:val="auto"/>
                <w:sz w:val="22"/>
                <w:lang w:val="pl-PL" w:eastAsia="en-US"/>
              </w:rPr>
              <w:t>layer wideo typ 1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 w:eastAsia="en-US"/>
              </w:rPr>
              <w:t>PV-1</w:t>
            </w:r>
          </w:p>
        </w:tc>
        <w:tc>
          <w:tcPr>
            <w:tcW w:w="5760" w:type="dxa"/>
          </w:tcPr>
          <w:p w:rsidR="008B5811" w:rsidRPr="008B5811" w:rsidRDefault="008B5811" w:rsidP="008B5811">
            <w:p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  <w:t>Player wideo, o parametrach nie gorszych niż: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Obsługa rozdzielczości minimum: 3860x2160p 60Hz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Dekodowanie pojedynczego sygnału wideo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Wsparcie dla kodeków H.265, H264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pl-PL"/>
              </w:rPr>
              <w:t>Obsługa</w:t>
            </w:r>
            <w:proofErr w:type="spellEnd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pl-PL"/>
              </w:rPr>
              <w:t>formatów</w:t>
            </w:r>
            <w:proofErr w:type="spellEnd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pl-PL"/>
              </w:rPr>
              <w:t xml:space="preserve"> video, minimum: .mpg, .</w:t>
            </w:r>
            <w:proofErr w:type="spellStart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pl-PL"/>
              </w:rPr>
              <w:t>mov</w:t>
            </w:r>
            <w:proofErr w:type="spellEnd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pl-PL"/>
              </w:rPr>
              <w:t>, .mp4, .m2ts, .</w:t>
            </w:r>
            <w:proofErr w:type="spellStart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pl-PL"/>
              </w:rPr>
              <w:t>vob</w:t>
            </w:r>
            <w:proofErr w:type="spellEnd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pl-PL"/>
              </w:rPr>
              <w:t>, .</w:t>
            </w:r>
            <w:proofErr w:type="spellStart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en-US" w:eastAsia="pl-PL"/>
              </w:rPr>
              <w:t>ts</w:t>
            </w:r>
            <w:proofErr w:type="spellEnd"/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Obsługa formatów audio, minimum: MP2, MP3, AAC, WAV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Zdolność dekodowania obrazów minimum: BMP, JPEG, PNG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Pełne wsparcie HTML5 włączając JavaScript, </w:t>
            </w:r>
            <w:proofErr w:type="spellStart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WebGL</w:t>
            </w:r>
            <w:proofErr w:type="spellEnd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 i inne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Urządzenie musi być przystosowane do pracy ciągłej </w:t>
            </w:r>
            <w:r w:rsidR="00480625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br/>
            </w: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(24 godziny, 7 dni w tygodniu)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lastRenderedPageBreak/>
              <w:t xml:space="preserve">Współpraca z rozwiązaniami Digital </w:t>
            </w:r>
            <w:proofErr w:type="spellStart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Signage</w:t>
            </w:r>
            <w:proofErr w:type="spellEnd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 w zakresie możliwości dodawania, edytowania i wyzwalania treści zgodnie z harmonogramem, w oparciu o system zarządzania wykluczający konieczność obecności bezpośrednio przy urządzeniu. Możliwość konfigurowaniu obszarów do wyświetlania różnych treści na jednym monitorze.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Wsparcie dla odtwarzania strumienia AV po IP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Zdalne sterowanie TCP/IP i IR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Aktualizacje systemowe: dostęp do aktualizacji systemowych przez całą żywotność urządzenia wykluczający obowiązek ich instalowania. System nie może wymuszać samoczynnej instalacji aktualizacji.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Złącza komunikacyjne minimum: 1GB Ethernet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Złącza multimedialne minimum: HDMI 2.0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Wyjście liniowe audio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Urządzenie musi posiadać zdolność i złącza do załączania</w:t>
            </w:r>
            <w:r w:rsidR="00480625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br/>
            </w: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 i wyłączania urządzeń wyświetlających kontent, do których jest podłączone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Pamięć wewnętrzna urządzenia nie mniejsza niż 32 GB lub karta pamięci </w:t>
            </w:r>
            <w:proofErr w:type="spellStart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MicroSD</w:t>
            </w:r>
            <w:proofErr w:type="spellEnd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 Class 10 o pojemności nie mniejszej niż 32GB dostarczona wraz z urządzeniem</w:t>
            </w:r>
          </w:p>
          <w:p w:rsidR="008B5811" w:rsidRPr="008B5811" w:rsidRDefault="008B5811" w:rsidP="008B5811">
            <w:pPr>
              <w:numPr>
                <w:ilvl w:val="0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Wraz z urządzeniem należy dostarczyć:</w:t>
            </w:r>
          </w:p>
          <w:p w:rsidR="008B5811" w:rsidRPr="008B5811" w:rsidRDefault="008B5811" w:rsidP="008B5811">
            <w:pPr>
              <w:numPr>
                <w:ilvl w:val="1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2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oprogramowanie zarządzające</w:t>
            </w:r>
          </w:p>
          <w:p w:rsidR="008B5811" w:rsidRPr="008B5811" w:rsidRDefault="008B5811" w:rsidP="008B5811">
            <w:pPr>
              <w:numPr>
                <w:ilvl w:val="1"/>
                <w:numId w:val="6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2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kabel HDMI v2.0 - 1m</w:t>
            </w:r>
          </w:p>
          <w:p w:rsidR="008B5811" w:rsidRPr="008B5811" w:rsidRDefault="008B5811" w:rsidP="008B5811">
            <w:pPr>
              <w:suppressAutoHyphens w:val="0"/>
              <w:spacing w:before="48" w:after="48"/>
              <w:contextualSpacing/>
              <w:rPr>
                <w:rFonts w:ascii="Calibri" w:eastAsia="Times New Roman" w:hAnsi="Calibri"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lastRenderedPageBreak/>
              <w:t>Gwarancja: minimum 36 miesięcy od dnia podpisania bezusterkowego protokołu odbioru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lastRenderedPageBreak/>
              <w:t>5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Projektor multimedialny typ 1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 w:eastAsia="en-US"/>
              </w:rPr>
              <w:t>PM-1</w:t>
            </w:r>
          </w:p>
        </w:tc>
        <w:tc>
          <w:tcPr>
            <w:tcW w:w="5760" w:type="dxa"/>
          </w:tcPr>
          <w:p w:rsidR="008B5811" w:rsidRPr="008B5811" w:rsidRDefault="008B5811" w:rsidP="008B5811">
            <w:p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  <w:t>Projektor multimedialny, o parametrach nie gorszych niż: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Źródło światła: Laser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Technologia 3xLCD lub DLP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 xml:space="preserve">Natywna rozdzielczość nie mniejsza niż: WUXGA </w:t>
            </w:r>
            <w:r w:rsidR="00480625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br/>
              <w:t>(</w:t>
            </w: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1920 x 1200)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2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Obsługiwana rozdzielczość maksymalna nie mniejsza niż: WUXGA (1920 x 1200)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Jasność min. 6000 lm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Kontrast min. 10000:1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Żywotność źródła światła minimum 20000 h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Wejścia wideo: 1x HDMI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Porty sterujące minimum: 1x RJ-45, 1x 9-pin D-SUB RS232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 xml:space="preserve">Maksymalny poziom hałasu nie większy niż 35 </w:t>
            </w:r>
            <w:proofErr w:type="spellStart"/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dB</w:t>
            </w:r>
            <w:proofErr w:type="spellEnd"/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Projektor przewidziany do pracy ciągłej (24 godziny na dobę, 7 dni w tygodniu)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Środowisko pracy: Temperatura od 0°– 40° / wilgotność 20-80%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Maksymalny pobór mocy nie większy niż 720 W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Maksymalna waga netto nie większa niż 30 kg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Możliwość projekcji obrazu przeziernego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Przystosowany do pracy w dowolnej pozycji montażowej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Wraz z każdym projektorem należy dostarczyć:</w:t>
            </w:r>
          </w:p>
          <w:p w:rsidR="008B5811" w:rsidRPr="008B5811" w:rsidRDefault="008B5811" w:rsidP="008B5811">
            <w:pPr>
              <w:numPr>
                <w:ilvl w:val="1"/>
                <w:numId w:val="4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 xml:space="preserve">Uchwyt sufitowy kompatybilny z projektorem, </w:t>
            </w: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lastRenderedPageBreak/>
              <w:t xml:space="preserve">zawierający komplet śrub i linkę zabezpieczającą. Uchwyt ten ma pozwalać na regulację projektora w płaszczyźnie poziomej oraz możliwość opuszczenia projektora minimum 30 cm </w:t>
            </w:r>
          </w:p>
          <w:p w:rsidR="008B5811" w:rsidRPr="008B5811" w:rsidRDefault="008B5811" w:rsidP="008B5811">
            <w:pPr>
              <w:numPr>
                <w:ilvl w:val="1"/>
                <w:numId w:val="4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Obiektyw umożliwiający uzyskanie obrazu o wym. 250x160cm w przestrzeni o głębokości ok 240cm (zgodnie z rysunkiem)</w:t>
            </w:r>
          </w:p>
          <w:p w:rsidR="008B5811" w:rsidRPr="008B5811" w:rsidRDefault="008B5811" w:rsidP="008B5811">
            <w:pPr>
              <w:suppressAutoHyphens w:val="0"/>
              <w:spacing w:before="48"/>
              <w:contextualSpacing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Gwarancja: minimum 36 miesięcy od dnia podpisania bezusterkowego protokołu odbioru</w:t>
            </w:r>
            <w:r w:rsidR="00D47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lastRenderedPageBreak/>
              <w:t>1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Projektor multimedialny typ 2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 w:eastAsia="en-US"/>
              </w:rPr>
              <w:t>PM-2</w:t>
            </w:r>
          </w:p>
        </w:tc>
        <w:tc>
          <w:tcPr>
            <w:tcW w:w="5760" w:type="dxa"/>
          </w:tcPr>
          <w:p w:rsidR="008B5811" w:rsidRPr="008B5811" w:rsidRDefault="008B5811" w:rsidP="008B5811">
            <w:p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  <w:t>Projektor multimedialny, o parametrach nie gorszych niż: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Źródło światła: Laser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Technologia 3xLCD l</w:t>
            </w: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ub DLP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 xml:space="preserve">Natywna rozdzielczość nie mniejsza niż: WUXGA </w:t>
            </w:r>
            <w:r w:rsidR="00480625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br/>
            </w: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(1920 x 1200)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2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Obsługiwana rozdzielczość maksymalna nie mniejsza niż: WUXGA (1920 x 1200)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Jasność min. 6000 ANSI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Kontrast min. 10000:1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Żywotność źródła światła minimum 20000 h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Wejścia wideo: 1x HDMI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Porty sterujące minimum: 1x RJ-45, 1x 9-pin D-SUB RS232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 xml:space="preserve">Maksymalny poziom hałasu nie większy niż 35 </w:t>
            </w:r>
            <w:proofErr w:type="spellStart"/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dB</w:t>
            </w:r>
            <w:proofErr w:type="spellEnd"/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Projektor przewidziany do pracy ciągłej (24 godziny na dobę, 7 dni w tygodniu)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 xml:space="preserve">Środowisko pracy: Temperatura od 0°– 40° / wilgotność </w:t>
            </w: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lastRenderedPageBreak/>
              <w:t>20-80%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Maksymalny pobór mocy nie większy niż 720 W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Maksymalna waga netto nie większa niż 30 kg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Przystosowany do pracy w dowolnej pozycji montażowej</w:t>
            </w:r>
          </w:p>
          <w:p w:rsidR="008B5811" w:rsidRPr="008B5811" w:rsidRDefault="008B5811" w:rsidP="008B5811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Wraz z każdym projektorem należy dostarczyć:</w:t>
            </w:r>
          </w:p>
          <w:p w:rsidR="008B5811" w:rsidRPr="008B5811" w:rsidRDefault="008B5811" w:rsidP="008B5811">
            <w:pPr>
              <w:numPr>
                <w:ilvl w:val="1"/>
                <w:numId w:val="4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 xml:space="preserve">Uchwyt sufitowy kompatybilny z projektorem, zawierający komplet śrub i linkę zabezpieczającą. Uchwyt ten ma pozwalać na regulację projektora w płaszczyźnie poziomej oraz możliwość opuszczenia projektora minimum 30 cm </w:t>
            </w:r>
          </w:p>
          <w:p w:rsidR="008B5811" w:rsidRPr="008B5811" w:rsidRDefault="008B5811" w:rsidP="008B5811">
            <w:pPr>
              <w:numPr>
                <w:ilvl w:val="1"/>
                <w:numId w:val="4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 xml:space="preserve">Obiektyw ultra krótkoogniskowy umożliwiający umieszczenie projektora w przestrzeni podstropowej o wysokości 90-100 cm (zgodnie </w:t>
            </w:r>
            <w:r w:rsidR="00480625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br/>
            </w: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>z rysunkiem) i uzyskanie, na podwieszonym płasko pod stropem ekranie, obrazu o szerokości 240 cm</w:t>
            </w:r>
          </w:p>
          <w:p w:rsidR="008B5811" w:rsidRPr="008B5811" w:rsidRDefault="008B5811" w:rsidP="008B5811">
            <w:p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Gwarancja: minimum 36 miesięcy od dnia podpisania bezusterkowego protokołu odbioru</w:t>
            </w:r>
            <w:r w:rsidR="00D473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lastRenderedPageBreak/>
              <w:t>1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Monitor dotykowy typ 1 (konsole)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K-1</w:t>
            </w:r>
          </w:p>
        </w:tc>
        <w:tc>
          <w:tcPr>
            <w:tcW w:w="5760" w:type="dxa"/>
          </w:tcPr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Wyświetlacz LCD 15” 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Rozdzielczość min 1920x1080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Ekran dotykowy 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Jasność min. 300cd/m2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Kontrast min. 700:1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Kąty widzenia min. 178/178 stopni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Wbudowane głośniki min. 2x2W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Wyjście audio linowe/słuchawkowe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Interfejs LAN 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Wbudowany lub zewnętrzy </w:t>
            </w:r>
            <w:proofErr w:type="spellStart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player</w:t>
            </w:r>
            <w:proofErr w:type="spellEnd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:</w:t>
            </w:r>
          </w:p>
          <w:p w:rsidR="008B5811" w:rsidRPr="008B5811" w:rsidRDefault="008B5811" w:rsidP="008B5811">
            <w:pPr>
              <w:numPr>
                <w:ilvl w:val="0"/>
                <w:numId w:val="15"/>
              </w:numPr>
              <w:suppressAutoHyphens w:val="0"/>
              <w:spacing w:before="48"/>
              <w:ind w:left="1033" w:hanging="284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Sprzętowe dekodowanie wideo w rozdzielczości minimum 1920x1080 </w:t>
            </w:r>
          </w:p>
          <w:p w:rsidR="008B5811" w:rsidRPr="008B5811" w:rsidRDefault="008B5811" w:rsidP="008B5811">
            <w:pPr>
              <w:numPr>
                <w:ilvl w:val="0"/>
                <w:numId w:val="15"/>
              </w:numPr>
              <w:suppressAutoHyphens w:val="0"/>
              <w:spacing w:before="48"/>
              <w:ind w:left="1033" w:hanging="284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Zewnętrza lub wbudowana pamięć na przechowywanie danych o pojemności min. 64GB </w:t>
            </w:r>
          </w:p>
          <w:p w:rsidR="008B5811" w:rsidRPr="008B5811" w:rsidRDefault="008B5811" w:rsidP="008B5811">
            <w:pPr>
              <w:numPr>
                <w:ilvl w:val="0"/>
                <w:numId w:val="15"/>
              </w:numPr>
              <w:suppressAutoHyphens w:val="0"/>
              <w:spacing w:before="48"/>
              <w:ind w:left="1033" w:hanging="284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Obsługiwane standardy min.: </w:t>
            </w:r>
          </w:p>
          <w:p w:rsidR="008B5811" w:rsidRPr="008B5811" w:rsidRDefault="008B5811" w:rsidP="008B5811">
            <w:pPr>
              <w:numPr>
                <w:ilvl w:val="0"/>
                <w:numId w:val="16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H.265/H.264 </w:t>
            </w:r>
          </w:p>
          <w:p w:rsidR="008B5811" w:rsidRPr="008B5811" w:rsidRDefault="008B5811" w:rsidP="008B5811">
            <w:pPr>
              <w:numPr>
                <w:ilvl w:val="0"/>
                <w:numId w:val="16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ts</w:t>
            </w:r>
            <w:proofErr w:type="spellEnd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, .mpg, .</w:t>
            </w:r>
            <w:proofErr w:type="spellStart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vob</w:t>
            </w:r>
            <w:proofErr w:type="spellEnd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, .</w:t>
            </w:r>
            <w:proofErr w:type="spellStart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mov</w:t>
            </w:r>
            <w:proofErr w:type="spellEnd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, .mp4, .m2ts </w:t>
            </w:r>
          </w:p>
          <w:p w:rsidR="008B5811" w:rsidRPr="008B5811" w:rsidRDefault="008B5811" w:rsidP="008B5811">
            <w:pPr>
              <w:numPr>
                <w:ilvl w:val="0"/>
                <w:numId w:val="16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BMP, JPEG, PNG </w:t>
            </w:r>
          </w:p>
          <w:p w:rsidR="008B5811" w:rsidRPr="008B5811" w:rsidRDefault="008B5811" w:rsidP="008B5811">
            <w:pPr>
              <w:numPr>
                <w:ilvl w:val="0"/>
                <w:numId w:val="16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MP2, MP3, AAC, WAV </w:t>
            </w:r>
          </w:p>
          <w:p w:rsidR="008B5811" w:rsidRPr="008B5811" w:rsidRDefault="008B5811" w:rsidP="008B5811">
            <w:pPr>
              <w:numPr>
                <w:ilvl w:val="0"/>
                <w:numId w:val="16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HTML5 </w:t>
            </w:r>
          </w:p>
          <w:p w:rsidR="008B5811" w:rsidRPr="008B5811" w:rsidRDefault="008B5811" w:rsidP="008B5811">
            <w:pPr>
              <w:numPr>
                <w:ilvl w:val="0"/>
                <w:numId w:val="17"/>
              </w:numPr>
              <w:suppressAutoHyphens w:val="0"/>
              <w:spacing w:before="48"/>
              <w:ind w:left="1033" w:hanging="284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Gniazda: </w:t>
            </w:r>
          </w:p>
          <w:p w:rsidR="008B5811" w:rsidRPr="008B5811" w:rsidRDefault="008B5811" w:rsidP="008B5811">
            <w:pPr>
              <w:numPr>
                <w:ilvl w:val="0"/>
                <w:numId w:val="18"/>
              </w:numPr>
              <w:suppressAutoHyphens w:val="0"/>
              <w:spacing w:before="48"/>
              <w:ind w:left="1768" w:hanging="377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min. 1 x HDMI</w:t>
            </w:r>
          </w:p>
          <w:p w:rsidR="008B5811" w:rsidRPr="008B5811" w:rsidRDefault="008B5811" w:rsidP="008B5811">
            <w:pPr>
              <w:numPr>
                <w:ilvl w:val="0"/>
                <w:numId w:val="18"/>
              </w:numPr>
              <w:suppressAutoHyphens w:val="0"/>
              <w:spacing w:before="48"/>
              <w:ind w:left="1768" w:hanging="377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min. 1 x USB obsługujący transmisję stereo audio </w:t>
            </w:r>
          </w:p>
          <w:p w:rsidR="008B5811" w:rsidRPr="008B5811" w:rsidRDefault="008B5811" w:rsidP="008B5811">
            <w:pPr>
              <w:numPr>
                <w:ilvl w:val="0"/>
                <w:numId w:val="18"/>
              </w:numPr>
              <w:suppressAutoHyphens w:val="0"/>
              <w:spacing w:before="48"/>
              <w:ind w:left="176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min. 1 x RJ-45</w:t>
            </w:r>
          </w:p>
          <w:p w:rsidR="008B5811" w:rsidRPr="008B5811" w:rsidRDefault="008B5811" w:rsidP="008B5811">
            <w:pPr>
              <w:numPr>
                <w:ilvl w:val="0"/>
                <w:numId w:val="17"/>
              </w:numPr>
              <w:suppressAutoHyphens w:val="0"/>
              <w:spacing w:before="48"/>
              <w:ind w:left="1033" w:hanging="284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System kompatybilny z aplikacjami oraz pozwalający zarządzać wyświetlanymi treściami </w:t>
            </w:r>
          </w:p>
          <w:p w:rsidR="008B5811" w:rsidRPr="008B5811" w:rsidRDefault="008B5811" w:rsidP="008B5811">
            <w:pPr>
              <w:numPr>
                <w:ilvl w:val="0"/>
                <w:numId w:val="17"/>
              </w:numPr>
              <w:suppressAutoHyphens w:val="0"/>
              <w:spacing w:before="48"/>
              <w:ind w:left="1033" w:hanging="284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Oferowane przez producenta, darmowe aktualizacje oprogramowania układowego 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Zasilanie </w:t>
            </w:r>
            <w:proofErr w:type="spellStart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PoE</w:t>
            </w:r>
            <w:proofErr w:type="spellEnd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Dostosowany do pracy ciągłej 24/7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Przystosowana do montażu VESA</w:t>
            </w:r>
          </w:p>
          <w:p w:rsidR="008B5811" w:rsidRPr="008B5811" w:rsidRDefault="008B5811" w:rsidP="008B581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  <w:t xml:space="preserve">Gwarancja: minimum 36 miesięcy od dnia podpisania </w:t>
            </w:r>
            <w:r w:rsidRPr="008B5811"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  <w:lastRenderedPageBreak/>
              <w:t>bezusterkowego protokołu odbioru</w:t>
            </w:r>
            <w:r w:rsidR="00D4736E"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  <w:t>.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lastRenderedPageBreak/>
              <w:t>7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Monitor dotykowy typ 2 (rzeźby)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MT-1</w:t>
            </w:r>
          </w:p>
        </w:tc>
        <w:tc>
          <w:tcPr>
            <w:tcW w:w="5760" w:type="dxa"/>
          </w:tcPr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Wyświetlacz</w:t>
            </w: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LCD 10” IPS LED 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Rozdzielczość min 1280x800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Panel dotykowy pojemnościowy 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Powierzchnia ekranu pokryta szkłem z warstwą zapobiegającą pozostawianiu odcisków palców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Jasność min. 350cd/m2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Kontrast min. 800:1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Kąty widzenia min. 178/178 stopni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Wbudowane głośniki min. 2x2W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Wyjście audio linowe/słuchawkowe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Interfejs LAN 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Wbudowany lub zewnętrzy </w:t>
            </w:r>
            <w:proofErr w:type="spellStart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player</w:t>
            </w:r>
            <w:proofErr w:type="spellEnd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:</w:t>
            </w:r>
          </w:p>
          <w:p w:rsidR="008B5811" w:rsidRPr="008B5811" w:rsidRDefault="008B5811" w:rsidP="008B5811">
            <w:pPr>
              <w:numPr>
                <w:ilvl w:val="0"/>
                <w:numId w:val="15"/>
              </w:numPr>
              <w:suppressAutoHyphens w:val="0"/>
              <w:spacing w:before="48"/>
              <w:ind w:left="1033" w:hanging="284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Sprzętowe dekodowanie wideo w rozdzielczości minimum 1920x1080 </w:t>
            </w:r>
          </w:p>
          <w:p w:rsidR="008B5811" w:rsidRPr="008B5811" w:rsidRDefault="008B5811" w:rsidP="008B5811">
            <w:pPr>
              <w:numPr>
                <w:ilvl w:val="0"/>
                <w:numId w:val="15"/>
              </w:numPr>
              <w:suppressAutoHyphens w:val="0"/>
              <w:spacing w:before="48"/>
              <w:ind w:left="1033" w:hanging="284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Zewnętrza lub wbudowana pamięć na przechowywanie danych o pojemności min. 64GB </w:t>
            </w:r>
          </w:p>
          <w:p w:rsidR="008B5811" w:rsidRPr="008B5811" w:rsidRDefault="008B5811" w:rsidP="008B5811">
            <w:pPr>
              <w:numPr>
                <w:ilvl w:val="0"/>
                <w:numId w:val="15"/>
              </w:numPr>
              <w:suppressAutoHyphens w:val="0"/>
              <w:spacing w:before="48"/>
              <w:ind w:left="1033" w:hanging="284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Obsługiwane standardy min.: </w:t>
            </w:r>
          </w:p>
          <w:p w:rsidR="008B5811" w:rsidRPr="008B5811" w:rsidRDefault="008B5811" w:rsidP="008B5811">
            <w:pPr>
              <w:numPr>
                <w:ilvl w:val="0"/>
                <w:numId w:val="16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H.265/H.264 </w:t>
            </w:r>
          </w:p>
          <w:p w:rsidR="008B5811" w:rsidRPr="008B5811" w:rsidRDefault="008B5811" w:rsidP="008B5811">
            <w:pPr>
              <w:numPr>
                <w:ilvl w:val="0"/>
                <w:numId w:val="16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ts</w:t>
            </w:r>
            <w:proofErr w:type="spellEnd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, .mpg, .</w:t>
            </w:r>
            <w:proofErr w:type="spellStart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vob</w:t>
            </w:r>
            <w:proofErr w:type="spellEnd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, .</w:t>
            </w:r>
            <w:proofErr w:type="spellStart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mov</w:t>
            </w:r>
            <w:proofErr w:type="spellEnd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, .mp4, .m2ts </w:t>
            </w:r>
          </w:p>
          <w:p w:rsidR="008B5811" w:rsidRPr="008B5811" w:rsidRDefault="008B5811" w:rsidP="008B5811">
            <w:pPr>
              <w:numPr>
                <w:ilvl w:val="0"/>
                <w:numId w:val="16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BMP, JPEG, PNG </w:t>
            </w:r>
          </w:p>
          <w:p w:rsidR="008B5811" w:rsidRPr="008B5811" w:rsidRDefault="008B5811" w:rsidP="008B5811">
            <w:pPr>
              <w:numPr>
                <w:ilvl w:val="0"/>
                <w:numId w:val="16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MP2, MP3, AAC,  WAV </w:t>
            </w:r>
          </w:p>
          <w:p w:rsidR="008B5811" w:rsidRPr="008B5811" w:rsidRDefault="008B5811" w:rsidP="008B5811">
            <w:pPr>
              <w:numPr>
                <w:ilvl w:val="0"/>
                <w:numId w:val="16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HTML5 </w:t>
            </w:r>
          </w:p>
          <w:p w:rsidR="008B5811" w:rsidRPr="008B5811" w:rsidRDefault="008B5811" w:rsidP="008B5811">
            <w:pPr>
              <w:numPr>
                <w:ilvl w:val="0"/>
                <w:numId w:val="17"/>
              </w:numPr>
              <w:suppressAutoHyphens w:val="0"/>
              <w:spacing w:before="48"/>
              <w:ind w:left="1033" w:hanging="284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Gniazda: </w:t>
            </w:r>
          </w:p>
          <w:p w:rsidR="008B5811" w:rsidRPr="008B5811" w:rsidRDefault="008B5811" w:rsidP="008B5811">
            <w:pPr>
              <w:numPr>
                <w:ilvl w:val="0"/>
                <w:numId w:val="18"/>
              </w:numPr>
              <w:suppressAutoHyphens w:val="0"/>
              <w:spacing w:before="48"/>
              <w:ind w:left="1768" w:hanging="377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min. 1 x HDMI</w:t>
            </w:r>
          </w:p>
          <w:p w:rsidR="008B5811" w:rsidRPr="008B5811" w:rsidRDefault="008B5811" w:rsidP="008B5811">
            <w:pPr>
              <w:numPr>
                <w:ilvl w:val="0"/>
                <w:numId w:val="18"/>
              </w:numPr>
              <w:suppressAutoHyphens w:val="0"/>
              <w:spacing w:before="48"/>
              <w:ind w:left="1768" w:hanging="377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lastRenderedPageBreak/>
              <w:t xml:space="preserve">min. 1 x USB obsługujący transmisję stereo audio </w:t>
            </w:r>
          </w:p>
          <w:p w:rsidR="008B5811" w:rsidRPr="008B5811" w:rsidRDefault="008B5811" w:rsidP="008B5811">
            <w:pPr>
              <w:numPr>
                <w:ilvl w:val="0"/>
                <w:numId w:val="18"/>
              </w:numPr>
              <w:suppressAutoHyphens w:val="0"/>
              <w:spacing w:before="48"/>
              <w:ind w:left="176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min. 1 x RJ-45</w:t>
            </w:r>
          </w:p>
          <w:p w:rsidR="008B5811" w:rsidRPr="008B5811" w:rsidRDefault="008B5811" w:rsidP="008B5811">
            <w:pPr>
              <w:numPr>
                <w:ilvl w:val="0"/>
                <w:numId w:val="17"/>
              </w:numPr>
              <w:suppressAutoHyphens w:val="0"/>
              <w:spacing w:before="48"/>
              <w:ind w:left="1033" w:hanging="284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System kompatybilny z aplikacjami oraz pozwalający zarządzać wyświetlanymi treściami 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Zasilanie </w:t>
            </w:r>
            <w:proofErr w:type="spellStart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PoE</w:t>
            </w:r>
            <w:proofErr w:type="spellEnd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Dostosowany do pracy ciągłej 24/7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Przystosowana do montażu VESA</w:t>
            </w:r>
          </w:p>
          <w:p w:rsidR="008B5811" w:rsidRPr="008B5811" w:rsidRDefault="008B5811" w:rsidP="008B5811">
            <w:pPr>
              <w:numPr>
                <w:ilvl w:val="0"/>
                <w:numId w:val="9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Możliwość pracy pionie</w:t>
            </w:r>
          </w:p>
          <w:p w:rsidR="008B5811" w:rsidRPr="008B5811" w:rsidRDefault="008B5811" w:rsidP="008B5811">
            <w:pPr>
              <w:suppressAutoHyphens w:val="0"/>
              <w:rPr>
                <w:rFonts w:ascii="Calibri" w:hAnsi="Calibri"/>
                <w:color w:val="000000"/>
                <w:sz w:val="22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  <w:t>Gwarancja: minimum 36 miesięcy od dnia podpisania bezusterkowego protokołu odbioru</w:t>
            </w:r>
            <w:r w:rsidR="00D4736E"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  <w:t>.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lastRenderedPageBreak/>
              <w:t>3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proofErr w:type="spellStart"/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Półprzezro</w:t>
            </w:r>
            <w:proofErr w:type="spellEnd"/>
            <w:r w:rsidR="00F2145A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-</w:t>
            </w:r>
            <w:r w:rsidR="00F2145A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br/>
            </w: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czysty ekran to projekty tylnej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5760" w:type="dxa"/>
          </w:tcPr>
          <w:p w:rsidR="008B5811" w:rsidRPr="008B5811" w:rsidRDefault="008B5811" w:rsidP="008B5811">
            <w:pPr>
              <w:numPr>
                <w:ilvl w:val="0"/>
                <w:numId w:val="10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Ekran transparentny wykonany ze szkła bezpiecznego </w:t>
            </w:r>
            <w:r w:rsidR="004806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</w: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o grubości 10 mm</w:t>
            </w:r>
          </w:p>
          <w:p w:rsidR="008B5811" w:rsidRPr="008B5811" w:rsidRDefault="008B5811" w:rsidP="008B5811">
            <w:pPr>
              <w:numPr>
                <w:ilvl w:val="0"/>
                <w:numId w:val="10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Wyklejony od strony wewnętrzne transparentną folią projekcyjną typu „</w:t>
            </w:r>
            <w:proofErr w:type="spellStart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holo</w:t>
            </w:r>
            <w:proofErr w:type="spellEnd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”, umożliwiający uzyskanie obrazu portretowego o wymiarach 160 x 250 cm</w:t>
            </w:r>
          </w:p>
          <w:p w:rsidR="008B5811" w:rsidRPr="008B5811" w:rsidRDefault="008B5811" w:rsidP="008B5811">
            <w:pPr>
              <w:numPr>
                <w:ilvl w:val="0"/>
                <w:numId w:val="10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Mocowany na zawiasach do ściany bocznej pomieszczenia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t>1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 xml:space="preserve">Ekran do tylnej projekcji </w:t>
            </w:r>
            <w:r w:rsidR="00F2145A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br/>
            </w: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do efektu Pepper’s Ghost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5760" w:type="dxa"/>
          </w:tcPr>
          <w:p w:rsidR="008B5811" w:rsidRPr="008B5811" w:rsidRDefault="008B5811" w:rsidP="008B5811">
            <w:pPr>
              <w:numPr>
                <w:ilvl w:val="0"/>
                <w:numId w:val="11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Konstrukcja ramowa, podwieszona płasko pod stropem</w:t>
            </w:r>
          </w:p>
          <w:p w:rsidR="008B5811" w:rsidRPr="008B5811" w:rsidRDefault="008B5811" w:rsidP="008B5811">
            <w:pPr>
              <w:numPr>
                <w:ilvl w:val="0"/>
                <w:numId w:val="11"/>
              </w:numPr>
              <w:suppressAutoHyphens w:val="0"/>
              <w:spacing w:before="48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Powierzchnia robocza o wymiarach 250 x 150 cm</w:t>
            </w:r>
          </w:p>
          <w:p w:rsidR="008B5811" w:rsidRPr="008B5811" w:rsidRDefault="008B5811" w:rsidP="008B5811">
            <w:pPr>
              <w:numPr>
                <w:ilvl w:val="0"/>
                <w:numId w:val="11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Współczynnik wzmocnienia nie większy niż 1.0</w:t>
            </w:r>
          </w:p>
          <w:p w:rsidR="008B5811" w:rsidRPr="008B5811" w:rsidRDefault="008B5811" w:rsidP="008B5811">
            <w:pPr>
              <w:numPr>
                <w:ilvl w:val="0"/>
                <w:numId w:val="11"/>
              </w:numPr>
              <w:suppressAutoHyphens w:val="0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Kąt widzenia min. 160 st.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t>1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 xml:space="preserve">Folia projekcyjna </w:t>
            </w: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lastRenderedPageBreak/>
              <w:t>do efektu Pepper’s Ghost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5760" w:type="dxa"/>
          </w:tcPr>
          <w:p w:rsidR="008B5811" w:rsidRPr="008B5811" w:rsidRDefault="008B5811" w:rsidP="008B5811">
            <w:pPr>
              <w:numPr>
                <w:ilvl w:val="0"/>
                <w:numId w:val="11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Powierzchnia transparentna do</w:t>
            </w: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 projekcji holograficznej typu Pepper’s </w:t>
            </w:r>
            <w:proofErr w:type="spellStart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Ghos</w:t>
            </w:r>
            <w:proofErr w:type="spellEnd"/>
          </w:p>
          <w:p w:rsidR="008B5811" w:rsidRPr="008B5811" w:rsidRDefault="008B5811" w:rsidP="008B5811">
            <w:pPr>
              <w:numPr>
                <w:ilvl w:val="0"/>
                <w:numId w:val="11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lastRenderedPageBreak/>
              <w:t>P</w:t>
            </w: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owierzchnia o wymiarach min. 250 x 300 cm</w:t>
            </w:r>
          </w:p>
          <w:p w:rsidR="008B5811" w:rsidRPr="008B5811" w:rsidRDefault="008B5811" w:rsidP="008B5811">
            <w:pPr>
              <w:numPr>
                <w:ilvl w:val="0"/>
                <w:numId w:val="11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Przepuszczalność min. 80%</w:t>
            </w:r>
          </w:p>
          <w:p w:rsidR="008B5811" w:rsidRPr="008B5811" w:rsidRDefault="008B5811" w:rsidP="008B5811">
            <w:pPr>
              <w:numPr>
                <w:ilvl w:val="0"/>
                <w:numId w:val="11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Rozpięty pod kątem 45 stopni, względem podłogi, między ścianami pomieszczenia,</w:t>
            </w:r>
          </w:p>
          <w:p w:rsidR="008B5811" w:rsidRPr="008B5811" w:rsidRDefault="008B5811" w:rsidP="008B5811">
            <w:pPr>
              <w:numPr>
                <w:ilvl w:val="0"/>
                <w:numId w:val="11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Konstrukcja pośrednia kotwiona do </w:t>
            </w: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ścian, podłogi i sufitu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lastRenderedPageBreak/>
              <w:t>1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Monitor 75”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M-1</w:t>
            </w:r>
          </w:p>
        </w:tc>
        <w:tc>
          <w:tcPr>
            <w:tcW w:w="5760" w:type="dxa"/>
          </w:tcPr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Panel IPS o przekątnej 75"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Rozdzielczość 3840 x 2160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Kontrast min. 1200:1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Jasność min. 300cd/m2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Czas reakcji matrycy max. 12 ms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Kąt widzenia min. 178/178 stopni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Wejście HDMI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Wyjście audio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Wbudowane głośniki min. 2x10W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Sterowanie LAN, RS232, IR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Standard montażu VESA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Możliwość pracy w trybie portretowym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Monitor przewidziany do pracy: 16/7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Maksymalny pobór mocy: 300W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Środowisko pracy: Temperatura od 0°– 35° / wilgotność 20-80%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Maksymalna waga netto: 60 kg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Kolor: czarny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 xml:space="preserve">Wraz z monitorem należy dostarczyć kompatybilny uchwyt typu VESA </w:t>
            </w: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z możliwością regulacji odległości od ściany</w:t>
            </w:r>
          </w:p>
          <w:p w:rsidR="008B5811" w:rsidRPr="008B5811" w:rsidRDefault="008B5811" w:rsidP="008B5811">
            <w:pPr>
              <w:suppressAutoHyphens w:val="0"/>
              <w:rPr>
                <w:rFonts w:ascii="Calibri" w:hAnsi="Calibri"/>
                <w:color w:val="auto"/>
                <w:sz w:val="22"/>
                <w:lang w:val="pl-PL" w:eastAsia="en-US" w:bidi="pl-PL"/>
              </w:rPr>
            </w:pPr>
            <w:r w:rsidRPr="008B5811"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  <w:lastRenderedPageBreak/>
              <w:t>Gwarancja: minimum 36 miesięcy od dnia podpisania bezusterkowego protokołu odbioru</w:t>
            </w:r>
            <w:r w:rsidR="00D4736E"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  <w:t>.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lastRenderedPageBreak/>
              <w:t>1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Monitor 50”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M-2</w:t>
            </w:r>
          </w:p>
        </w:tc>
        <w:tc>
          <w:tcPr>
            <w:tcW w:w="5760" w:type="dxa"/>
          </w:tcPr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Panel IPS o przekątnej 50"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Rozdzielczość 3840 x 2160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Kontrast min. 1400:1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Jasność min. 300cd/m2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Czas reakcji matrycy max. 12 ms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Kąt widzenia min. 178/178 stopni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Wejście HDMI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Wyjście audio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Wbudowane głośniki min. 2x10W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Sterowanie LAN, RS232, IR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Standard montażu VESA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Możliwość pracy w trybie portretowym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Monitor przewidziany do pracy: 16/7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Maksymalny pobór mocy: 180W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Środowisko pracy: Temperatura od 0°– 35° / wilgotność 20-80%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Maksymalna waga netto: 30 kg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color w:val="auto"/>
                <w:sz w:val="20"/>
                <w:szCs w:val="20"/>
                <w:lang w:val="pl-PL" w:eastAsia="pl-PL"/>
              </w:rPr>
              <w:t>Kolor: czarny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 w:eastAsia="pl-PL"/>
              </w:rPr>
              <w:t xml:space="preserve">Wraz z monitorem należy dostarczyć kompatybilny uchwyt typu VESA </w:t>
            </w: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z możliwością regulacji odległości od ściany</w:t>
            </w:r>
          </w:p>
          <w:p w:rsidR="008B5811" w:rsidRDefault="008B5811" w:rsidP="008B581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  <w:t>Gwarancja: minimum 36 miesięcy od dnia podpisania bezusterkowego protokołu odbioru</w:t>
            </w:r>
            <w:r w:rsidR="00D4736E">
              <w:rPr>
                <w:rFonts w:ascii="Calibri" w:hAnsi="Calibri"/>
                <w:b/>
                <w:bCs/>
                <w:color w:val="000000"/>
                <w:sz w:val="22"/>
                <w:lang w:val="pl-PL" w:eastAsia="en-US"/>
              </w:rPr>
              <w:t>.</w:t>
            </w:r>
          </w:p>
          <w:p w:rsidR="00D4736E" w:rsidRPr="008B5811" w:rsidRDefault="00D4736E" w:rsidP="008B5811">
            <w:pPr>
              <w:suppressAutoHyphens w:val="0"/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</w:pP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t>2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Szafa RACK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5760" w:type="dxa"/>
          </w:tcPr>
          <w:p w:rsidR="008B5811" w:rsidRPr="008B5811" w:rsidRDefault="008B5811" w:rsidP="008B5811">
            <w:pPr>
              <w:suppressAutoHyphens w:val="0"/>
              <w:rPr>
                <w:rFonts w:ascii="Calibri" w:hAnsi="Calibri"/>
                <w:color w:val="auto"/>
                <w:sz w:val="22"/>
                <w:lang w:val="pl-PL" w:eastAsia="en-US" w:bidi="pl-PL"/>
              </w:rPr>
            </w:pPr>
            <w:r w:rsidRPr="008B5811">
              <w:rPr>
                <w:rFonts w:ascii="Calibri" w:hAnsi="Calibri"/>
                <w:color w:val="auto"/>
                <w:sz w:val="22"/>
                <w:lang w:val="pl-PL" w:eastAsia="en-US" w:bidi="pl-PL"/>
              </w:rPr>
              <w:t>Szafa RACK 19” wisząca, o parametrach: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rozmiar 18-24U, szerokość 600mm, głębokość min 450mm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szczeliny wentylacyjne, dach przygotowany do montażu wentylatora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nośność 100kg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kolor czarny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drzwi szklane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panel zasilania 9 gniazd ~230V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3 półki o głębokości 250mm</w:t>
            </w:r>
          </w:p>
          <w:p w:rsidR="008B5811" w:rsidRPr="008B5811" w:rsidRDefault="008B5811" w:rsidP="008B5811">
            <w:pPr>
              <w:numPr>
                <w:ilvl w:val="0"/>
                <w:numId w:val="12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panel krosowy 24xRJ45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t>2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Przełącznik sieciowy SWITCH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5760" w:type="dxa"/>
          </w:tcPr>
          <w:p w:rsidR="008B5811" w:rsidRPr="008B5811" w:rsidRDefault="008B5811" w:rsidP="008B5811">
            <w:pPr>
              <w:suppressAutoHyphens w:val="0"/>
              <w:rPr>
                <w:rFonts w:ascii="Calibri" w:hAnsi="Calibri"/>
                <w:color w:val="auto"/>
                <w:sz w:val="22"/>
                <w:lang w:val="pl-PL" w:eastAsia="en-US" w:bidi="pl-PL"/>
              </w:rPr>
            </w:pPr>
            <w:r w:rsidRPr="008B5811">
              <w:rPr>
                <w:rFonts w:ascii="Calibri" w:hAnsi="Calibri"/>
                <w:color w:val="auto"/>
                <w:sz w:val="22"/>
                <w:lang w:val="pl-PL" w:eastAsia="en-US" w:bidi="pl-PL"/>
              </w:rPr>
              <w:t>Przełącznik sieciowy, o parametrach:</w:t>
            </w:r>
          </w:p>
          <w:p w:rsidR="008B5811" w:rsidRPr="008B5811" w:rsidRDefault="008B5811" w:rsidP="008B5811">
            <w:pPr>
              <w:numPr>
                <w:ilvl w:val="0"/>
                <w:numId w:val="13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 w:bidi="pl-PL"/>
              </w:rPr>
              <w:t xml:space="preserve">16 </w:t>
            </w:r>
            <w:proofErr w:type="spellStart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 w:bidi="pl-PL"/>
              </w:rPr>
              <w:t>portów</w:t>
            </w:r>
            <w:proofErr w:type="spellEnd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 w:bidi="pl-PL"/>
              </w:rPr>
              <w:t xml:space="preserve"> RJ45 802.3af/at </w:t>
            </w:r>
            <w:proofErr w:type="spellStart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 w:bidi="pl-PL"/>
              </w:rPr>
              <w:t>PoE</w:t>
            </w:r>
            <w:proofErr w:type="spellEnd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 w:bidi="pl-PL"/>
              </w:rPr>
              <w:t>+</w:t>
            </w:r>
          </w:p>
          <w:p w:rsidR="008B5811" w:rsidRPr="008B5811" w:rsidRDefault="008B5811" w:rsidP="008B5811">
            <w:pPr>
              <w:numPr>
                <w:ilvl w:val="0"/>
                <w:numId w:val="13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 xml:space="preserve">budżet </w:t>
            </w:r>
            <w:proofErr w:type="spellStart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PoE</w:t>
            </w:r>
            <w:proofErr w:type="spellEnd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 xml:space="preserve"> zapewniający wystarczającą moc dla oferowanych ekranów dotykowych MT-1, K-1</w:t>
            </w:r>
          </w:p>
          <w:p w:rsidR="008B5811" w:rsidRPr="008B5811" w:rsidRDefault="008B5811" w:rsidP="008B5811">
            <w:pPr>
              <w:numPr>
                <w:ilvl w:val="0"/>
                <w:numId w:val="13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przepustowość min. 30Gb/s</w:t>
            </w:r>
          </w:p>
          <w:p w:rsidR="008B5811" w:rsidRPr="008B5811" w:rsidRDefault="008B5811" w:rsidP="008B5811">
            <w:pPr>
              <w:numPr>
                <w:ilvl w:val="0"/>
                <w:numId w:val="13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proofErr w:type="spellStart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zarządzalny</w:t>
            </w:r>
            <w:proofErr w:type="spellEnd"/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,</w:t>
            </w:r>
          </w:p>
          <w:p w:rsidR="008B5811" w:rsidRPr="008B5811" w:rsidRDefault="008B5811" w:rsidP="008B5811">
            <w:pPr>
              <w:numPr>
                <w:ilvl w:val="0"/>
                <w:numId w:val="13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obudowa RACK o głębokości max. 25cm</w:t>
            </w:r>
          </w:p>
          <w:p w:rsidR="008B5811" w:rsidRPr="008B5811" w:rsidRDefault="008B5811" w:rsidP="008B5811">
            <w:pPr>
              <w:numPr>
                <w:ilvl w:val="0"/>
                <w:numId w:val="13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poziom hałasu max. 38dB</w:t>
            </w:r>
          </w:p>
          <w:p w:rsidR="008B5811" w:rsidRPr="008B5811" w:rsidRDefault="008B5811" w:rsidP="008B5811">
            <w:pPr>
              <w:numPr>
                <w:ilvl w:val="0"/>
                <w:numId w:val="13"/>
              </w:numPr>
              <w:suppressAutoHyphens w:val="0"/>
              <w:spacing w:before="48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</w:pPr>
            <w:r w:rsidRPr="008B58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 w:bidi="pl-PL"/>
              </w:rPr>
              <w:t>waga max. 4kg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t>2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Kontroler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5760" w:type="dxa"/>
          </w:tcPr>
          <w:p w:rsidR="008B5811" w:rsidRPr="008B5811" w:rsidRDefault="008B5811" w:rsidP="008B5811">
            <w:pPr>
              <w:suppressAutoHyphens w:val="0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eastAsia="Times New Roman" w:hAnsi="Calibri"/>
                <w:b/>
                <w:color w:val="auto"/>
                <w:sz w:val="20"/>
                <w:szCs w:val="20"/>
                <w:lang w:val="pl-PL" w:eastAsia="pl-PL"/>
              </w:rPr>
              <w:t xml:space="preserve">System zarządzania multimediami </w:t>
            </w: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t>o parametrach nie gorszych niż:</w:t>
            </w:r>
          </w:p>
          <w:p w:rsidR="008B5811" w:rsidRPr="008B5811" w:rsidRDefault="008B5811" w:rsidP="008B5811">
            <w:pPr>
              <w:numPr>
                <w:ilvl w:val="0"/>
                <w:numId w:val="5"/>
              </w:numPr>
              <w:suppressAutoHyphens w:val="0"/>
              <w:spacing w:before="48" w:after="48"/>
              <w:ind w:left="684" w:hanging="283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Procesor sterujący o parametrach nie gorszych niż: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Modułowa architektura programowania: multitasking w czasie rzeczywistym, obsługa do minimum 10 jednocześnie uruchomionych programów 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lastRenderedPageBreak/>
              <w:t xml:space="preserve">Wbudowane 512MB RAM i 4GB pamięci Flash 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Obsługa pamięci masowej USB do 1TB 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Slot na kartę̨ SD 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Port USB 2.0 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Wbudowany Serwer WWW 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Obsługuje aplikacje kontrolne dla iPhone, iPad </w:t>
            </w:r>
            <w:r w:rsidR="00480625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br/>
            </w: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i Android 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Obsługuje zdalne zarządzanie SNMP 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Jeden port COM RS‐232/422/485 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Dwa porty RS‐232 COM 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8 portów IR / serial, 8 przekaźników i 8 portów </w:t>
            </w:r>
            <w:r w:rsidR="00480625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br/>
            </w: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I / O 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Port LAN 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Port magistrali komunikacyjnej 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Końcówka do uziemienia obudowy 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Pełne wsparcie obsługi znaków </w:t>
            </w:r>
            <w:proofErr w:type="spellStart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Unicode</w:t>
            </w:r>
            <w:proofErr w:type="spellEnd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 (wielojęzyczne) 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IIS v.6.0 Web Server 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Wsparcie dla protokołu IPv6 </w:t>
            </w:r>
          </w:p>
          <w:p w:rsidR="008B5811" w:rsidRPr="008B5811" w:rsidRDefault="008B5811" w:rsidP="008B5811">
            <w:pPr>
              <w:numPr>
                <w:ilvl w:val="0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1 spersonalizowany panel sterujący, o parametrach nie gorszych niż: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Pamięć wbudowana minimum: 64GB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Rodzaj ekranu: ekran dotykowy pojemnościowy, minimum 10-punktowy, IPS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Przekątna ekranu nie mniejsza niż: 7.8"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Rozdzielczość ekranu nie mniej niż: 2048 x 1536 </w:t>
            </w: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lastRenderedPageBreak/>
              <w:t>(minimum 325ppi)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Łączność bezprzewodowa:</w:t>
            </w:r>
          </w:p>
          <w:p w:rsidR="008B5811" w:rsidRPr="008B5811" w:rsidRDefault="008B5811" w:rsidP="008B5811">
            <w:pPr>
              <w:numPr>
                <w:ilvl w:val="2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Wi-Fi 802.11 b/g/n/</w:t>
            </w:r>
            <w:proofErr w:type="spellStart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ac</w:t>
            </w:r>
            <w:proofErr w:type="spellEnd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 oraz  </w:t>
            </w:r>
          </w:p>
          <w:p w:rsidR="008B5811" w:rsidRPr="008B5811" w:rsidRDefault="008B5811" w:rsidP="008B5811">
            <w:pPr>
              <w:numPr>
                <w:ilvl w:val="2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UMTS/HSPA/HSPA+/DC HSDPA</w:t>
            </w:r>
          </w:p>
          <w:p w:rsidR="008B5811" w:rsidRPr="008B5811" w:rsidRDefault="008B5811" w:rsidP="008B5811">
            <w:pPr>
              <w:numPr>
                <w:ilvl w:val="2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LTE klasy Gigabit</w:t>
            </w:r>
          </w:p>
          <w:p w:rsidR="008B5811" w:rsidRPr="008B5811" w:rsidRDefault="008B5811" w:rsidP="008B5811">
            <w:pPr>
              <w:numPr>
                <w:ilvl w:val="2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Bluetooth 5.0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Wymiary maksymalne w mm (Szer. x Wys. x Gr.): 135,0 x 203,5 x 6,1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Waga, nie większa niż:</w:t>
            </w:r>
            <w:r w:rsidRPr="008B5811">
              <w:rPr>
                <w:rFonts w:ascii="Calibri" w:eastAsia="Times New Roman" w:hAnsi="Calibri" w:cs="Calibri"/>
                <w:color w:val="FF0000"/>
                <w:sz w:val="20"/>
                <w:szCs w:val="20"/>
                <w:lang w:val="pl-PL" w:eastAsia="pl-PL"/>
              </w:rPr>
              <w:tab/>
            </w: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310 g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Czas pracy na baterii nie krócej niż: 8h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W zestawie z panelem należy dostarczyć oprogramowanie:</w:t>
            </w:r>
          </w:p>
          <w:p w:rsidR="008B5811" w:rsidRPr="008B5811" w:rsidRDefault="008B5811" w:rsidP="008B5811">
            <w:pPr>
              <w:numPr>
                <w:ilvl w:val="2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Umożliwia utworzenie indywidualnego interfejsu użytkownika w formie graficznej</w:t>
            </w:r>
          </w:p>
          <w:p w:rsidR="008B5811" w:rsidRPr="008B5811" w:rsidRDefault="008B5811" w:rsidP="008B5811">
            <w:pPr>
              <w:numPr>
                <w:ilvl w:val="2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Kompatybilne z systemami Android oraz iOS</w:t>
            </w:r>
          </w:p>
          <w:p w:rsidR="008B5811" w:rsidRPr="008B5811" w:rsidRDefault="008B5811" w:rsidP="008B5811">
            <w:pPr>
              <w:numPr>
                <w:ilvl w:val="2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Oprogramowanie musi być w pełni kompatybilne z procesorem sterującym</w:t>
            </w:r>
          </w:p>
          <w:p w:rsidR="008B5811" w:rsidRPr="008B5811" w:rsidRDefault="008B5811" w:rsidP="008B5811">
            <w:pPr>
              <w:numPr>
                <w:ilvl w:val="2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Oprogramowanie musi umożliwiać:</w:t>
            </w:r>
          </w:p>
          <w:p w:rsidR="008B5811" w:rsidRPr="008B5811" w:rsidRDefault="008B5811" w:rsidP="008B5811">
            <w:pPr>
              <w:numPr>
                <w:ilvl w:val="3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Załączenie i wyłączenie wszystkich urządzeń lub poszczególnych</w:t>
            </w:r>
          </w:p>
          <w:p w:rsidR="008B5811" w:rsidRPr="008B5811" w:rsidRDefault="008B5811" w:rsidP="008B5811">
            <w:pPr>
              <w:numPr>
                <w:ilvl w:val="3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Zgłośnienie/ściszenie/wyciszenie dźwięku prezentacji, której dotyczy</w:t>
            </w:r>
          </w:p>
          <w:p w:rsidR="008B5811" w:rsidRPr="008B5811" w:rsidRDefault="008B5811" w:rsidP="008B5811">
            <w:pPr>
              <w:numPr>
                <w:ilvl w:val="3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lastRenderedPageBreak/>
              <w:t>Uruchomienie/wyłączenie prezentacji na punkcie multimedialnym</w:t>
            </w:r>
          </w:p>
          <w:p w:rsidR="008B5811" w:rsidRPr="008B5811" w:rsidRDefault="008B5811" w:rsidP="008B5811">
            <w:pPr>
              <w:numPr>
                <w:ilvl w:val="3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Wysłanie komend do innych urządzeń/systemów, w oparciu o protokoły dostępne w sieci LAN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Do panelu sterującego należy dostarczyć dedykowane etui zabezpieczające obudowę </w:t>
            </w:r>
            <w:r w:rsidR="00480625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br/>
            </w: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i ekran, umożliwiające postawienie panelu</w:t>
            </w:r>
          </w:p>
          <w:p w:rsidR="008B5811" w:rsidRPr="008B5811" w:rsidRDefault="008B5811" w:rsidP="008B5811">
            <w:pPr>
              <w:suppressAutoHyphens w:val="0"/>
              <w:spacing w:before="48" w:after="48"/>
              <w:ind w:left="1440"/>
              <w:contextualSpacing/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</w:pPr>
          </w:p>
          <w:p w:rsidR="008B5811" w:rsidRPr="008B5811" w:rsidRDefault="008B5811" w:rsidP="008B5811">
            <w:pPr>
              <w:numPr>
                <w:ilvl w:val="0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System monitorowania pracy urządzeń multimedialnych </w:t>
            </w:r>
            <w:r w:rsidR="00480625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br/>
            </w: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o funkcjonalności minimum: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System monitorowania musi być napisany w języku </w:t>
            </w:r>
            <w:proofErr w:type="spellStart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multiplatformowym</w:t>
            </w:r>
            <w:proofErr w:type="spellEnd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 – minimum </w:t>
            </w:r>
            <w:proofErr w:type="spellStart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html</w:t>
            </w:r>
            <w:proofErr w:type="spellEnd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ver</w:t>
            </w:r>
            <w:proofErr w:type="spellEnd"/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. 5.0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System powinien być przystosowany do działania z urządzeniami współpracującymi z ekranami dotykowymi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Struktura monitorowanych urządzeń musi być oparta o strukturę: las -&gt; drzewo -&gt; gałęzie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Odczyt danych i stanów urządzeń monitorowanych powinien odbywać się bez ingerencji w ich system operacyjny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Layout powinien zostać oparty o strukturę rozwijanego menu: obiekt -&gt; strefa -&gt; punkt -&gt; </w:t>
            </w: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lastRenderedPageBreak/>
              <w:t>urządzenia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Obiekt i strefa powinna być oparta na mapie (dostarczonej przez zamawiającego)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Obiekt, strefa, punkt i urządzenie powinny zwracać stan w postaci kolorowych symboli, np. Zielony – sprawny w 100%, żółty – wymaga uwagi, czerwony – nie odpowiada. Ilość stanów do ustalenia z zamawiającym na etapie uruchomienia</w:t>
            </w:r>
          </w:p>
          <w:p w:rsidR="008B5811" w:rsidRPr="008B5811" w:rsidRDefault="008B5811" w:rsidP="008B5811">
            <w:pPr>
              <w:numPr>
                <w:ilvl w:val="1"/>
                <w:numId w:val="5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Odczyt log-ów procesora sterującego i możliwość łatwego eksportu tych danych</w:t>
            </w:r>
          </w:p>
          <w:p w:rsidR="008B5811" w:rsidRPr="008B5811" w:rsidRDefault="008B5811" w:rsidP="008B5811">
            <w:pPr>
              <w:numPr>
                <w:ilvl w:val="0"/>
                <w:numId w:val="7"/>
              </w:numPr>
              <w:suppressAutoHyphens w:val="0"/>
              <w:spacing w:before="48" w:after="48"/>
              <w:contextualSpacing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 xml:space="preserve">Wraz z systemem należy dostarczyć kody źródłowe do systemu, kody wynikowe, o ile wystąpią, a także aplikacje do wgrania do systemu na wypadek awarii. Kody źródłowe, kody wynikowe, jak również aplikacje w razie zabezpieczenia dodatkowymi hasłami muszą być dostarczone razem z tymi hasłami. </w:t>
            </w:r>
          </w:p>
          <w:p w:rsidR="008B5811" w:rsidRPr="008B5811" w:rsidRDefault="008B5811" w:rsidP="008B5811">
            <w:p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pl-PL" w:eastAsia="pl-PL"/>
              </w:rPr>
              <w:t xml:space="preserve">Gwarancja: minimum </w:t>
            </w:r>
            <w:r w:rsidRPr="008B5811"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  <w:t>36</w:t>
            </w:r>
            <w:r w:rsidRPr="008B5811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pl-PL" w:eastAsia="pl-PL"/>
              </w:rPr>
              <w:t xml:space="preserve"> miesięcy od dnia podpisania bezusterkowego protokołu odbioru</w:t>
            </w:r>
            <w:r w:rsidRPr="008B5811"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  <w:t xml:space="preserve">, wsparcie w modyfikacji oprogramowania systemu minimum: 36 miesięcy. </w:t>
            </w:r>
          </w:p>
          <w:p w:rsidR="008B5811" w:rsidRPr="008B5811" w:rsidRDefault="008B5811" w:rsidP="008B5811">
            <w:p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eastAsia="Times New Roman" w:hAnsi="Calibri"/>
                <w:color w:val="auto"/>
                <w:sz w:val="20"/>
                <w:szCs w:val="20"/>
                <w:lang w:val="pl-PL" w:eastAsia="pl-PL"/>
              </w:rPr>
              <w:t>Wsparcie polegać ma na dostarczeniu narzędzi i wiedzy w zakresie modyfikacji przez Zamawiającego lub przeprowadzenie zmian</w:t>
            </w:r>
          </w:p>
        </w:tc>
        <w:tc>
          <w:tcPr>
            <w:tcW w:w="68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  <w:lastRenderedPageBreak/>
              <w:t>2 szt.</w:t>
            </w:r>
          </w:p>
        </w:tc>
        <w:tc>
          <w:tcPr>
            <w:tcW w:w="1701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 xml:space="preserve">Instalacja </w:t>
            </w: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br/>
            </w: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i integracja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5760" w:type="dxa"/>
          </w:tcPr>
          <w:p w:rsidR="008B5811" w:rsidRPr="008B5811" w:rsidRDefault="008B5811" w:rsidP="008B5811">
            <w:pPr>
              <w:suppressAutoHyphens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 w:eastAsia="pl-PL"/>
              </w:rPr>
              <w:t>Instalacja i integracja urządzeń w punktach multimedialnych zgodnie z wskazaniami zamawiającego zawiera min.:</w:t>
            </w:r>
          </w:p>
          <w:p w:rsidR="008B5811" w:rsidRPr="008B5811" w:rsidRDefault="008B5811" w:rsidP="008B5811">
            <w:pPr>
              <w:numPr>
                <w:ilvl w:val="0"/>
                <w:numId w:val="7"/>
              </w:numPr>
              <w:suppressAutoHyphens w:val="0"/>
              <w:spacing w:before="48" w:after="48"/>
              <w:contextualSpacing/>
              <w:rPr>
                <w:rFonts w:ascii="Calibri" w:hAnsi="Calibri" w:cs="Calibri"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bCs/>
                <w:color w:val="auto"/>
                <w:sz w:val="20"/>
                <w:szCs w:val="20"/>
                <w:lang w:val="pl-PL" w:eastAsia="pl-PL"/>
              </w:rPr>
              <w:t>Instalacja projektorów, monitorów, playerów, głośników, kamery wraz z uruchomieniem i wgraniem kontentu dostarczonego przez zamawiającego.</w:t>
            </w:r>
          </w:p>
          <w:p w:rsidR="008B5811" w:rsidRPr="008B5811" w:rsidRDefault="008B5811" w:rsidP="008B5811">
            <w:p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8B5811">
              <w:rPr>
                <w:rFonts w:ascii="Calibri" w:hAnsi="Calibri" w:cs="Calibri"/>
                <w:b/>
                <w:color w:val="auto"/>
                <w:sz w:val="20"/>
                <w:szCs w:val="20"/>
                <w:lang w:val="pl-PL" w:eastAsia="pl-PL"/>
              </w:rPr>
              <w:lastRenderedPageBreak/>
              <w:t>Gwarancja na system 3</w:t>
            </w:r>
            <w:r w:rsidRPr="008B5811">
              <w:rPr>
                <w:rFonts w:ascii="Calibri" w:hAnsi="Calibri" w:cs="Calibri"/>
                <w:b/>
                <w:color w:val="000000"/>
                <w:sz w:val="20"/>
                <w:szCs w:val="20"/>
                <w:lang w:val="pl-PL" w:eastAsia="pl-PL"/>
              </w:rPr>
              <w:t>6</w:t>
            </w:r>
            <w:r w:rsidRPr="008B5811">
              <w:rPr>
                <w:rFonts w:ascii="Calibri" w:hAnsi="Calibri" w:cs="Calibri"/>
                <w:b/>
                <w:color w:val="auto"/>
                <w:sz w:val="20"/>
                <w:szCs w:val="20"/>
                <w:lang w:val="pl-PL" w:eastAsia="pl-PL"/>
              </w:rPr>
              <w:t xml:space="preserve"> miesięcy od dnia podpisania b</w:t>
            </w:r>
            <w:r w:rsidR="00480625">
              <w:rPr>
                <w:rFonts w:ascii="Calibri" w:hAnsi="Calibri" w:cs="Calibri"/>
                <w:b/>
                <w:color w:val="auto"/>
                <w:sz w:val="20"/>
                <w:szCs w:val="20"/>
                <w:lang w:val="pl-PL" w:eastAsia="pl-PL"/>
              </w:rPr>
              <w:t>ezusterkowego protokołu odbioru.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color w:val="000000"/>
                <w:sz w:val="20"/>
                <w:szCs w:val="20"/>
                <w:lang w:val="pl-PL" w:eastAsia="en-US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4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  <w:t>Aplikacje</w:t>
            </w:r>
          </w:p>
        </w:tc>
        <w:tc>
          <w:tcPr>
            <w:tcW w:w="1272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5760" w:type="dxa"/>
          </w:tcPr>
          <w:p w:rsidR="008B5811" w:rsidRPr="008B5811" w:rsidRDefault="008B5811" w:rsidP="008B5811">
            <w:pPr>
              <w:suppressAutoHyphens w:val="0"/>
              <w:rPr>
                <w:rFonts w:ascii="Calibri" w:hAnsi="Calibri"/>
                <w:color w:val="auto"/>
                <w:sz w:val="22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auto"/>
                <w:sz w:val="22"/>
                <w:lang w:val="pl-PL" w:eastAsia="en-US"/>
              </w:rPr>
              <w:t xml:space="preserve">Uwaga: </w:t>
            </w:r>
            <w:r w:rsidRPr="008B5811">
              <w:rPr>
                <w:rFonts w:ascii="Calibri" w:hAnsi="Calibri"/>
                <w:color w:val="auto"/>
                <w:sz w:val="22"/>
                <w:lang w:val="pl-PL" w:eastAsia="en-US"/>
              </w:rPr>
              <w:t xml:space="preserve">w przypadku gdy Wykonawca dostarcza urządzenia które wymagają dla działania zgodnie z potrzebami Zamawiającego dostarczenia/ wykonania aplikacji należy </w:t>
            </w:r>
            <w:r w:rsidR="00480625">
              <w:rPr>
                <w:rFonts w:ascii="Calibri" w:hAnsi="Calibri"/>
                <w:color w:val="auto"/>
                <w:sz w:val="22"/>
                <w:lang w:val="pl-PL" w:eastAsia="en-US"/>
              </w:rPr>
              <w:br/>
            </w:r>
            <w:r w:rsidRPr="008B5811">
              <w:rPr>
                <w:rFonts w:ascii="Calibri" w:hAnsi="Calibri"/>
                <w:color w:val="auto"/>
                <w:sz w:val="22"/>
                <w:lang w:val="pl-PL" w:eastAsia="en-US"/>
              </w:rPr>
              <w:t>w pozycji 20 wskazać cenę dostawy/wykonania aplikacji.</w:t>
            </w:r>
          </w:p>
          <w:p w:rsidR="008B5811" w:rsidRPr="008B5811" w:rsidRDefault="008B5811" w:rsidP="008B5811">
            <w:pPr>
              <w:suppressAutoHyphens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8B5811" w:rsidRPr="008B5811" w:rsidTr="009969A9">
        <w:trPr>
          <w:trHeight w:val="96"/>
        </w:trPr>
        <w:tc>
          <w:tcPr>
            <w:tcW w:w="846" w:type="dxa"/>
          </w:tcPr>
          <w:p w:rsidR="008B5811" w:rsidRPr="008B5811" w:rsidRDefault="008B5811" w:rsidP="008B5811">
            <w:pPr>
              <w:numPr>
                <w:ilvl w:val="0"/>
                <w:numId w:val="14"/>
              </w:numPr>
              <w:suppressAutoHyphens w:val="0"/>
              <w:spacing w:before="48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061" w:type="dxa"/>
            <w:gridSpan w:val="6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pl-PL" w:eastAsia="en-US"/>
              </w:rPr>
            </w:pPr>
            <w:r w:rsidRPr="008B5811">
              <w:rPr>
                <w:rFonts w:ascii="Calibri" w:hAnsi="Calibri"/>
                <w:b/>
                <w:bCs/>
                <w:color w:val="000000"/>
                <w:szCs w:val="24"/>
                <w:lang w:val="pl-PL" w:eastAsia="en-US"/>
              </w:rPr>
              <w:t>Suma brutto</w:t>
            </w:r>
          </w:p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1087" w:type="dxa"/>
          </w:tcPr>
          <w:p w:rsidR="008B5811" w:rsidRPr="008B5811" w:rsidRDefault="008B5811" w:rsidP="008B581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:rsidR="008B5811" w:rsidRPr="008B5811" w:rsidRDefault="008B5811" w:rsidP="008B5811">
      <w:pPr>
        <w:suppressAutoHyphens w:val="0"/>
        <w:spacing w:after="160" w:line="259" w:lineRule="auto"/>
        <w:jc w:val="center"/>
        <w:rPr>
          <w:rFonts w:ascii="Calibri" w:hAnsi="Calibri"/>
          <w:b/>
          <w:bCs/>
          <w:color w:val="auto"/>
          <w:sz w:val="22"/>
          <w:lang w:val="pl-PL" w:eastAsia="en-US"/>
        </w:rPr>
      </w:pPr>
    </w:p>
    <w:p w:rsidR="008B5811" w:rsidRPr="008B5811" w:rsidRDefault="008B5811" w:rsidP="008B5811">
      <w:pPr>
        <w:suppressAutoHyphens w:val="0"/>
        <w:spacing w:after="160" w:line="259" w:lineRule="auto"/>
        <w:jc w:val="center"/>
        <w:rPr>
          <w:rFonts w:ascii="Calibri" w:hAnsi="Calibri"/>
          <w:b/>
          <w:bCs/>
          <w:color w:val="auto"/>
          <w:sz w:val="22"/>
          <w:lang w:val="pl-PL" w:eastAsia="en-US"/>
        </w:rPr>
      </w:pPr>
      <w:r w:rsidRPr="008B5811">
        <w:rPr>
          <w:rFonts w:ascii="Calibri" w:hAnsi="Calibri"/>
          <w:color w:val="auto"/>
          <w:sz w:val="22"/>
          <w:lang w:val="pl-PL" w:eastAsia="en-US"/>
        </w:rPr>
        <w:tab/>
      </w:r>
      <w:r w:rsidRPr="008B5811">
        <w:rPr>
          <w:rFonts w:ascii="Calibri" w:hAnsi="Calibri"/>
          <w:color w:val="auto"/>
          <w:sz w:val="22"/>
          <w:lang w:val="pl-PL" w:eastAsia="en-US"/>
        </w:rPr>
        <w:tab/>
      </w:r>
      <w:r w:rsidRPr="008B5811">
        <w:rPr>
          <w:rFonts w:ascii="Calibri" w:hAnsi="Calibri"/>
          <w:color w:val="auto"/>
          <w:sz w:val="22"/>
          <w:lang w:val="pl-PL" w:eastAsia="en-US"/>
        </w:rPr>
        <w:tab/>
      </w:r>
      <w:r w:rsidRPr="008B5811">
        <w:rPr>
          <w:rFonts w:ascii="Calibri" w:hAnsi="Calibri"/>
          <w:color w:val="auto"/>
          <w:sz w:val="22"/>
          <w:lang w:val="pl-PL" w:eastAsia="en-US"/>
        </w:rPr>
        <w:tab/>
      </w:r>
      <w:r w:rsidRPr="008B5811">
        <w:rPr>
          <w:rFonts w:ascii="Calibri" w:hAnsi="Calibri"/>
          <w:b/>
          <w:bCs/>
          <w:color w:val="auto"/>
          <w:sz w:val="22"/>
          <w:lang w:val="pl-PL" w:eastAsia="en-US"/>
        </w:rPr>
        <w:tab/>
      </w:r>
      <w:r w:rsidRPr="008B5811">
        <w:rPr>
          <w:rFonts w:ascii="Calibri" w:hAnsi="Calibri"/>
          <w:b/>
          <w:bCs/>
          <w:color w:val="auto"/>
          <w:sz w:val="22"/>
          <w:lang w:val="pl-PL" w:eastAsia="en-US"/>
        </w:rPr>
        <w:tab/>
      </w:r>
      <w:r w:rsidRPr="008B5811">
        <w:rPr>
          <w:rFonts w:ascii="Calibri" w:hAnsi="Calibri"/>
          <w:b/>
          <w:bCs/>
          <w:color w:val="auto"/>
          <w:sz w:val="22"/>
          <w:lang w:val="pl-PL" w:eastAsia="en-US"/>
        </w:rPr>
        <w:tab/>
      </w:r>
      <w:r w:rsidRPr="008B5811">
        <w:rPr>
          <w:rFonts w:ascii="Calibri" w:hAnsi="Calibri"/>
          <w:b/>
          <w:bCs/>
          <w:color w:val="auto"/>
          <w:sz w:val="22"/>
          <w:lang w:val="pl-PL" w:eastAsia="en-US"/>
        </w:rPr>
        <w:tab/>
      </w:r>
      <w:r w:rsidRPr="008B5811">
        <w:rPr>
          <w:rFonts w:ascii="Calibri" w:hAnsi="Calibri"/>
          <w:b/>
          <w:bCs/>
          <w:color w:val="auto"/>
          <w:sz w:val="22"/>
          <w:lang w:val="pl-PL" w:eastAsia="en-US"/>
        </w:rPr>
        <w:tab/>
      </w:r>
      <w:r w:rsidRPr="008B5811">
        <w:rPr>
          <w:rFonts w:ascii="Calibri" w:hAnsi="Calibri"/>
          <w:b/>
          <w:bCs/>
          <w:color w:val="auto"/>
          <w:sz w:val="22"/>
          <w:lang w:val="pl-PL" w:eastAsia="en-US"/>
        </w:rPr>
        <w:tab/>
      </w:r>
      <w:r w:rsidRPr="008B5811">
        <w:rPr>
          <w:rFonts w:ascii="Calibri" w:hAnsi="Calibri"/>
          <w:b/>
          <w:bCs/>
          <w:color w:val="auto"/>
          <w:sz w:val="22"/>
          <w:lang w:val="pl-PL" w:eastAsia="en-US"/>
        </w:rPr>
        <w:tab/>
        <w:t>………………………………………………………</w:t>
      </w:r>
    </w:p>
    <w:p w:rsidR="008B5811" w:rsidRPr="008B5811" w:rsidRDefault="008B5811" w:rsidP="008B5811">
      <w:pPr>
        <w:suppressAutoHyphens w:val="0"/>
        <w:spacing w:after="160" w:line="259" w:lineRule="auto"/>
        <w:ind w:left="7080" w:firstLine="708"/>
        <w:jc w:val="center"/>
        <w:rPr>
          <w:rFonts w:ascii="Calibri" w:hAnsi="Calibri"/>
          <w:color w:val="auto"/>
          <w:sz w:val="22"/>
          <w:lang w:val="pl-PL" w:eastAsia="en-US"/>
        </w:rPr>
      </w:pPr>
      <w:r w:rsidRPr="008B5811">
        <w:rPr>
          <w:rFonts w:ascii="Calibri" w:hAnsi="Calibri"/>
          <w:color w:val="auto"/>
          <w:sz w:val="22"/>
          <w:lang w:val="pl-PL" w:eastAsia="en-US"/>
        </w:rPr>
        <w:t xml:space="preserve">(podpis Wykonawcy) </w:t>
      </w:r>
    </w:p>
    <w:p w:rsidR="008B5811" w:rsidRPr="00D66F81" w:rsidRDefault="008B5811" w:rsidP="008B5811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8B5811" w:rsidRPr="00D66F81" w:rsidRDefault="008B5811" w:rsidP="008B5811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F1137C" w:rsidRDefault="00F1137C"/>
    <w:sectPr w:rsidR="00F1137C" w:rsidSect="008B5811">
      <w:headerReference w:type="default" r:id="rId8"/>
      <w:footerReference w:type="default" r:id="rId9"/>
      <w:pgSz w:w="16838" w:h="11906" w:orient="landscape"/>
      <w:pgMar w:top="1588" w:right="1531" w:bottom="851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9C" w:rsidRDefault="0082779C" w:rsidP="008B5811">
      <w:pPr>
        <w:spacing w:after="0" w:line="240" w:lineRule="auto"/>
      </w:pPr>
      <w:r>
        <w:separator/>
      </w:r>
    </w:p>
  </w:endnote>
  <w:endnote w:type="continuationSeparator" w:id="0">
    <w:p w:rsidR="0082779C" w:rsidRDefault="0082779C" w:rsidP="008B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78" w:rsidRDefault="0082779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4736E" w:rsidRPr="00D4736E">
      <w:rPr>
        <w:noProof/>
        <w:lang w:val="pl-PL"/>
      </w:rPr>
      <w:t>1</w:t>
    </w:r>
    <w:r>
      <w:fldChar w:fldCharType="end"/>
    </w:r>
  </w:p>
  <w:p w:rsidR="00D43BBC" w:rsidRDefault="0082779C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9C" w:rsidRDefault="0082779C" w:rsidP="008B5811">
      <w:pPr>
        <w:spacing w:after="0" w:line="240" w:lineRule="auto"/>
      </w:pPr>
      <w:r>
        <w:separator/>
      </w:r>
    </w:p>
  </w:footnote>
  <w:footnote w:type="continuationSeparator" w:id="0">
    <w:p w:rsidR="0082779C" w:rsidRDefault="0082779C" w:rsidP="008B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B5811">
      <w:trPr>
        <w:trHeight w:val="994"/>
        <w:jc w:val="center"/>
      </w:trPr>
      <w:tc>
        <w:tcPr>
          <w:tcW w:w="2660" w:type="dxa"/>
          <w:shd w:val="clear" w:color="auto" w:fill="auto"/>
        </w:tcPr>
        <w:p w:rsidR="00AD558F" w:rsidRPr="003239EE" w:rsidRDefault="008B5811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32AB9EA0" wp14:editId="7CF13B3C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82779C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82779C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8B5811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4D7A6834" wp14:editId="6BFC7305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2" name="Obraz 2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82779C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984"/>
    <w:multiLevelType w:val="hybridMultilevel"/>
    <w:tmpl w:val="87E26368"/>
    <w:lvl w:ilvl="0" w:tplc="E8861B9C">
      <w:start w:val="1"/>
      <w:numFmt w:val="decimal"/>
      <w:lvlText w:val="%1"/>
      <w:lvlJc w:val="left"/>
      <w:pPr>
        <w:ind w:left="568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821"/>
    <w:multiLevelType w:val="hybridMultilevel"/>
    <w:tmpl w:val="D86C2430"/>
    <w:lvl w:ilvl="0" w:tplc="0415000B">
      <w:start w:val="1"/>
      <w:numFmt w:val="bullet"/>
      <w:lvlText w:val=""/>
      <w:lvlJc w:val="left"/>
      <w:pPr>
        <w:ind w:left="1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">
    <w:nsid w:val="101E0A0C"/>
    <w:multiLevelType w:val="hybridMultilevel"/>
    <w:tmpl w:val="1B18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15CB"/>
    <w:multiLevelType w:val="hybridMultilevel"/>
    <w:tmpl w:val="F0A8FBCA"/>
    <w:lvl w:ilvl="0" w:tplc="59D0D3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17C55"/>
    <w:multiLevelType w:val="hybridMultilevel"/>
    <w:tmpl w:val="ACF023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E833F8"/>
    <w:multiLevelType w:val="hybridMultilevel"/>
    <w:tmpl w:val="AA04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45D3"/>
    <w:multiLevelType w:val="hybridMultilevel"/>
    <w:tmpl w:val="E1EE2BB2"/>
    <w:lvl w:ilvl="0" w:tplc="F5B4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A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A9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3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00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04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61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A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87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6B0D"/>
    <w:multiLevelType w:val="hybridMultilevel"/>
    <w:tmpl w:val="AAD40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942BF"/>
    <w:multiLevelType w:val="hybridMultilevel"/>
    <w:tmpl w:val="44C22C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C87C18"/>
    <w:multiLevelType w:val="hybridMultilevel"/>
    <w:tmpl w:val="C43E0C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546896"/>
    <w:multiLevelType w:val="hybridMultilevel"/>
    <w:tmpl w:val="421CA512"/>
    <w:lvl w:ilvl="0" w:tplc="383EF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C6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A8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A6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27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66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CD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28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0D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A5C03"/>
    <w:multiLevelType w:val="hybridMultilevel"/>
    <w:tmpl w:val="48346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34950"/>
    <w:multiLevelType w:val="hybridMultilevel"/>
    <w:tmpl w:val="836C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0BF7E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A0962"/>
    <w:multiLevelType w:val="hybridMultilevel"/>
    <w:tmpl w:val="6AD49DCA"/>
    <w:lvl w:ilvl="0" w:tplc="B8BC8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6D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0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C0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68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E67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CD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6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E9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07448"/>
    <w:multiLevelType w:val="hybridMultilevel"/>
    <w:tmpl w:val="67E41712"/>
    <w:lvl w:ilvl="0" w:tplc="59D0D3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F525C"/>
    <w:multiLevelType w:val="hybridMultilevel"/>
    <w:tmpl w:val="CB38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85DF8"/>
    <w:multiLevelType w:val="hybridMultilevel"/>
    <w:tmpl w:val="87BCD364"/>
    <w:lvl w:ilvl="0" w:tplc="35DCA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69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CD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07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02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E2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69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4E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C3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23F38"/>
    <w:multiLevelType w:val="hybridMultilevel"/>
    <w:tmpl w:val="EAE63130"/>
    <w:lvl w:ilvl="0" w:tplc="5E426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C9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A8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6C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8A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20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21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3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085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15"/>
  </w:num>
  <w:num w:numId="10">
    <w:abstractNumId w:val="2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11"/>
    <w:rsid w:val="00480625"/>
    <w:rsid w:val="0082779C"/>
    <w:rsid w:val="008B5811"/>
    <w:rsid w:val="00D4736E"/>
    <w:rsid w:val="00F1137C"/>
    <w:rsid w:val="00F2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581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581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581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8B581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81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8B5811"/>
  </w:style>
  <w:style w:type="character" w:styleId="Wyrnieniedelikatne">
    <w:name w:val="Subtle Emphasis"/>
    <w:uiPriority w:val="19"/>
    <w:rsid w:val="008B5811"/>
    <w:rPr>
      <w:i/>
      <w:iCs/>
      <w:color w:val="808080"/>
    </w:rPr>
  </w:style>
  <w:style w:type="paragraph" w:customStyle="1" w:styleId="Eventtitle">
    <w:name w:val="Event title"/>
    <w:basedOn w:val="Nagwek"/>
    <w:rsid w:val="008B581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811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customStyle="1" w:styleId="GridTableLight">
    <w:name w:val="Grid Table Light"/>
    <w:basedOn w:val="Standardowy"/>
    <w:uiPriority w:val="40"/>
    <w:rsid w:val="008B5811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B581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581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581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8B581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81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8B5811"/>
  </w:style>
  <w:style w:type="character" w:styleId="Wyrnieniedelikatne">
    <w:name w:val="Subtle Emphasis"/>
    <w:uiPriority w:val="19"/>
    <w:rsid w:val="008B5811"/>
    <w:rPr>
      <w:i/>
      <w:iCs/>
      <w:color w:val="808080"/>
    </w:rPr>
  </w:style>
  <w:style w:type="paragraph" w:customStyle="1" w:styleId="Eventtitle">
    <w:name w:val="Event title"/>
    <w:basedOn w:val="Nagwek"/>
    <w:rsid w:val="008B581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811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customStyle="1" w:styleId="GridTableLight">
    <w:name w:val="Grid Table Light"/>
    <w:basedOn w:val="Standardowy"/>
    <w:uiPriority w:val="40"/>
    <w:rsid w:val="008B5811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2258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3</cp:revision>
  <dcterms:created xsi:type="dcterms:W3CDTF">2021-09-22T09:36:00Z</dcterms:created>
  <dcterms:modified xsi:type="dcterms:W3CDTF">2021-09-22T09:54:00Z</dcterms:modified>
</cp:coreProperties>
</file>