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3C30" w14:textId="77777777" w:rsidR="00852E8B" w:rsidRDefault="00852E8B" w:rsidP="00852E8B"/>
    <w:p w14:paraId="31A80A74" w14:textId="443A7ABA" w:rsidR="00852E8B" w:rsidRDefault="00852E8B" w:rsidP="00852E8B">
      <w:pPr>
        <w:jc w:val="center"/>
        <w:rPr>
          <w:b/>
          <w:bCs/>
        </w:rPr>
      </w:pPr>
      <w:r>
        <w:rPr>
          <w:b/>
          <w:bCs/>
        </w:rPr>
        <w:t>FORMULARZ CENOWY</w:t>
      </w:r>
      <w:r w:rsidR="00D953E7">
        <w:rPr>
          <w:b/>
          <w:bCs/>
        </w:rPr>
        <w:t xml:space="preserve"> /zmodyfikowany/</w:t>
      </w:r>
    </w:p>
    <w:p w14:paraId="16A5D84A" w14:textId="77777777" w:rsidR="00852E8B" w:rsidRPr="00961A60" w:rsidRDefault="00852E8B" w:rsidP="00852E8B">
      <w:pPr>
        <w:jc w:val="both"/>
      </w:pPr>
      <w:r>
        <w:rPr>
          <w:b/>
          <w:bCs/>
        </w:rPr>
        <w:t xml:space="preserve">UWAGA: </w:t>
      </w:r>
      <w:r>
        <w:t xml:space="preserve">Wykonawca zobowiązany jest do podania w kolumnie 6 nazwy, modelu i producenta urządzenia wraz z opisem urządzeń umożliwiającym weryfikację spełnienia wymagań wskazanych przez Zamawiającego. </w:t>
      </w:r>
    </w:p>
    <w:tbl>
      <w:tblPr>
        <w:tblStyle w:val="GridTableLight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1242"/>
        <w:gridCol w:w="1272"/>
        <w:gridCol w:w="5760"/>
        <w:gridCol w:w="688"/>
        <w:gridCol w:w="1701"/>
        <w:gridCol w:w="1398"/>
        <w:gridCol w:w="1087"/>
      </w:tblGrid>
      <w:tr w:rsidR="00852E8B" w:rsidRPr="00C4020F" w14:paraId="68804221" w14:textId="77777777" w:rsidTr="00B874AD">
        <w:trPr>
          <w:trHeight w:val="630"/>
          <w:tblHeader/>
        </w:trPr>
        <w:tc>
          <w:tcPr>
            <w:tcW w:w="846" w:type="dxa"/>
          </w:tcPr>
          <w:p w14:paraId="736741AE" w14:textId="77777777" w:rsidR="00852E8B" w:rsidRPr="00C4020F" w:rsidRDefault="00852E8B" w:rsidP="00B874AD">
            <w:pPr>
              <w:jc w:val="center"/>
              <w:rPr>
                <w:b/>
                <w:bCs/>
              </w:rPr>
            </w:pPr>
            <w:r w:rsidRPr="21829721">
              <w:rPr>
                <w:b/>
                <w:bCs/>
              </w:rPr>
              <w:t>Lp.</w:t>
            </w:r>
          </w:p>
        </w:tc>
        <w:tc>
          <w:tcPr>
            <w:tcW w:w="1242" w:type="dxa"/>
          </w:tcPr>
          <w:p w14:paraId="5B4FB642" w14:textId="77777777" w:rsidR="00852E8B" w:rsidRPr="00C4020F" w:rsidRDefault="00852E8B" w:rsidP="00B874AD">
            <w:pPr>
              <w:jc w:val="center"/>
              <w:rPr>
                <w:b/>
                <w:bCs/>
              </w:rPr>
            </w:pPr>
            <w:r w:rsidRPr="21829721">
              <w:rPr>
                <w:b/>
                <w:bCs/>
              </w:rPr>
              <w:t>Nazwa</w:t>
            </w:r>
          </w:p>
        </w:tc>
        <w:tc>
          <w:tcPr>
            <w:tcW w:w="1272" w:type="dxa"/>
          </w:tcPr>
          <w:p w14:paraId="1C0FDA2B" w14:textId="77777777" w:rsidR="00852E8B" w:rsidRPr="21829721" w:rsidRDefault="00852E8B" w:rsidP="00B87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Projektowe</w:t>
            </w:r>
          </w:p>
        </w:tc>
        <w:tc>
          <w:tcPr>
            <w:tcW w:w="5760" w:type="dxa"/>
          </w:tcPr>
          <w:p w14:paraId="27317572" w14:textId="77777777" w:rsidR="00852E8B" w:rsidRPr="00C4020F" w:rsidRDefault="00852E8B" w:rsidP="00B874AD">
            <w:pPr>
              <w:jc w:val="center"/>
              <w:rPr>
                <w:b/>
                <w:bCs/>
              </w:rPr>
            </w:pPr>
            <w:r w:rsidRPr="21829721">
              <w:rPr>
                <w:b/>
                <w:bCs/>
              </w:rPr>
              <w:t>Wymagane minimalne parametry techniczne</w:t>
            </w:r>
          </w:p>
        </w:tc>
        <w:tc>
          <w:tcPr>
            <w:tcW w:w="688" w:type="dxa"/>
          </w:tcPr>
          <w:p w14:paraId="2F735761" w14:textId="77777777" w:rsidR="00852E8B" w:rsidRPr="00C4020F" w:rsidRDefault="00852E8B" w:rsidP="00B874AD">
            <w:pPr>
              <w:jc w:val="center"/>
              <w:rPr>
                <w:b/>
                <w:bCs/>
              </w:rPr>
            </w:pPr>
            <w:r w:rsidRPr="21829721">
              <w:rPr>
                <w:b/>
                <w:bCs/>
              </w:rPr>
              <w:t>Ilość:</w:t>
            </w:r>
          </w:p>
        </w:tc>
        <w:tc>
          <w:tcPr>
            <w:tcW w:w="1701" w:type="dxa"/>
          </w:tcPr>
          <w:p w14:paraId="76EBEA38" w14:textId="3FE5018E" w:rsidR="00852E8B" w:rsidRDefault="00852E8B" w:rsidP="00B874AD">
            <w:pPr>
              <w:jc w:val="center"/>
              <w:rPr>
                <w:b/>
                <w:bCs/>
              </w:rPr>
            </w:pPr>
            <w:r w:rsidRPr="00B1206E">
              <w:rPr>
                <w:b/>
                <w:bCs/>
              </w:rPr>
              <w:t>Oferowany produkt – proszę podać nazwę, model, producenta</w:t>
            </w:r>
            <w:r w:rsidR="00AB66DE">
              <w:rPr>
                <w:b/>
                <w:bCs/>
              </w:rPr>
              <w:br/>
            </w:r>
            <w:r w:rsidRPr="00B1206E">
              <w:rPr>
                <w:b/>
                <w:bCs/>
              </w:rPr>
              <w:t xml:space="preserve"> i opis parametrów</w:t>
            </w:r>
          </w:p>
          <w:p w14:paraId="53855935" w14:textId="77777777" w:rsidR="00852E8B" w:rsidRPr="21829721" w:rsidRDefault="00852E8B" w:rsidP="00B874AD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</w:tcPr>
          <w:p w14:paraId="3DBC31A0" w14:textId="77777777" w:rsidR="00852E8B" w:rsidRPr="00B1206E" w:rsidRDefault="00852E8B" w:rsidP="00B87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brutto </w:t>
            </w:r>
          </w:p>
        </w:tc>
        <w:tc>
          <w:tcPr>
            <w:tcW w:w="1087" w:type="dxa"/>
          </w:tcPr>
          <w:p w14:paraId="77C8AC20" w14:textId="77777777" w:rsidR="00852E8B" w:rsidRPr="00B1206E" w:rsidRDefault="00852E8B" w:rsidP="00B87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razem (kolumna 5 x 7) </w:t>
            </w:r>
          </w:p>
        </w:tc>
      </w:tr>
      <w:tr w:rsidR="00852E8B" w:rsidRPr="00C4020F" w14:paraId="582C4CA3" w14:textId="77777777" w:rsidTr="00B874AD">
        <w:trPr>
          <w:trHeight w:val="302"/>
          <w:tblHeader/>
        </w:trPr>
        <w:tc>
          <w:tcPr>
            <w:tcW w:w="846" w:type="dxa"/>
          </w:tcPr>
          <w:p w14:paraId="1B75EB98" w14:textId="77777777" w:rsidR="00852E8B" w:rsidRPr="00C4020F" w:rsidRDefault="00852E8B" w:rsidP="00B874AD">
            <w:pPr>
              <w:jc w:val="center"/>
              <w:rPr>
                <w:b/>
                <w:bCs/>
                <w:sz w:val="18"/>
                <w:szCs w:val="18"/>
              </w:rPr>
            </w:pPr>
            <w:r w:rsidRPr="218297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15DBE683" w14:textId="77777777" w:rsidR="00852E8B" w:rsidRPr="00C4020F" w:rsidRDefault="00852E8B" w:rsidP="00B874AD">
            <w:pPr>
              <w:jc w:val="center"/>
              <w:rPr>
                <w:b/>
                <w:bCs/>
                <w:sz w:val="18"/>
                <w:szCs w:val="18"/>
              </w:rPr>
            </w:pPr>
            <w:r w:rsidRPr="218297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2" w:type="dxa"/>
          </w:tcPr>
          <w:p w14:paraId="3026DD39" w14:textId="77777777" w:rsidR="00852E8B" w:rsidRPr="21829721" w:rsidRDefault="00852E8B" w:rsidP="00B87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14:paraId="5E019EEF" w14:textId="77777777" w:rsidR="00852E8B" w:rsidRPr="00C4020F" w:rsidRDefault="00852E8B" w:rsidP="00B87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14:paraId="7F3B1EBF" w14:textId="77777777" w:rsidR="00852E8B" w:rsidRPr="00C4020F" w:rsidRDefault="00852E8B" w:rsidP="00B87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A17831E" w14:textId="77777777" w:rsidR="00852E8B" w:rsidRDefault="00852E8B" w:rsidP="00B87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14:paraId="130DE7F3" w14:textId="77777777" w:rsidR="00852E8B" w:rsidRDefault="00852E8B" w:rsidP="00B87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7" w:type="dxa"/>
          </w:tcPr>
          <w:p w14:paraId="178804C9" w14:textId="77777777" w:rsidR="00852E8B" w:rsidRDefault="00852E8B" w:rsidP="00B874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852E8B" w:rsidRPr="38F03CD2" w14:paraId="6152DBB7" w14:textId="77777777" w:rsidTr="00B874AD">
        <w:trPr>
          <w:trHeight w:val="96"/>
        </w:trPr>
        <w:tc>
          <w:tcPr>
            <w:tcW w:w="846" w:type="dxa"/>
          </w:tcPr>
          <w:p w14:paraId="3684FD34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26F294A0" w14:textId="77777777" w:rsidR="00852E8B" w:rsidRPr="00775FBE" w:rsidRDefault="00852E8B" w:rsidP="00B874AD">
            <w:pPr>
              <w:rPr>
                <w:b/>
                <w:bCs/>
                <w:sz w:val="20"/>
                <w:szCs w:val="20"/>
              </w:rPr>
            </w:pPr>
            <w:r w:rsidRPr="00775FBE">
              <w:rPr>
                <w:b/>
                <w:bCs/>
                <w:sz w:val="20"/>
                <w:szCs w:val="20"/>
              </w:rPr>
              <w:t>Głośnik natynkowy typ 1</w:t>
            </w:r>
          </w:p>
        </w:tc>
        <w:tc>
          <w:tcPr>
            <w:tcW w:w="1272" w:type="dxa"/>
          </w:tcPr>
          <w:p w14:paraId="433C84B5" w14:textId="77777777" w:rsidR="00852E8B" w:rsidRPr="00775FBE" w:rsidRDefault="00852E8B" w:rsidP="00B874A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75FBE">
              <w:rPr>
                <w:b/>
                <w:bCs/>
                <w:sz w:val="20"/>
                <w:szCs w:val="20"/>
                <w:lang w:val="en-US"/>
              </w:rPr>
              <w:t>GN-1</w:t>
            </w:r>
          </w:p>
        </w:tc>
        <w:tc>
          <w:tcPr>
            <w:tcW w:w="5760" w:type="dxa"/>
          </w:tcPr>
          <w:p w14:paraId="03BBF1A5" w14:textId="77777777" w:rsidR="00852E8B" w:rsidRPr="008A5A87" w:rsidRDefault="00852E8B" w:rsidP="00B874AD">
            <w:pPr>
              <w:rPr>
                <w:rStyle w:val="Nagwek2Znak"/>
                <w:rFonts w:cstheme="minorBidi"/>
                <w:color w:val="auto"/>
              </w:rPr>
            </w:pPr>
            <w:r w:rsidRPr="21829721">
              <w:rPr>
                <w:rStyle w:val="Nagwek2Znak"/>
                <w:rFonts w:cstheme="minorBidi"/>
                <w:color w:val="auto"/>
              </w:rPr>
              <w:t>G</w:t>
            </w:r>
            <w:r w:rsidRPr="21829721">
              <w:rPr>
                <w:rStyle w:val="Nagwek2Znak"/>
                <w:color w:val="auto"/>
              </w:rPr>
              <w:t>łośnik, o parametrach nie gorszych niż:</w:t>
            </w:r>
          </w:p>
          <w:p w14:paraId="5C31EAE8" w14:textId="77777777" w:rsidR="00852E8B" w:rsidRPr="008A5A87" w:rsidRDefault="00852E8B" w:rsidP="00B874AD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Typ głośnika: głośnik </w:t>
            </w:r>
            <w:r>
              <w:rPr>
                <w:rFonts w:ascii="Calibri" w:eastAsia="Calibri" w:hAnsi="Calibri"/>
                <w:color w:val="auto"/>
              </w:rPr>
              <w:t>dwudrożny</w:t>
            </w:r>
            <w:r w:rsidRPr="21829721">
              <w:rPr>
                <w:rFonts w:ascii="Calibri" w:eastAsia="Calibri" w:hAnsi="Calibri"/>
                <w:color w:val="auto"/>
              </w:rPr>
              <w:t xml:space="preserve"> </w:t>
            </w:r>
          </w:p>
          <w:p w14:paraId="020DA751" w14:textId="77777777" w:rsidR="00852E8B" w:rsidRPr="008A5A87" w:rsidRDefault="00852E8B" w:rsidP="00B874AD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>Moc głośnika</w:t>
            </w:r>
            <w:r>
              <w:rPr>
                <w:rFonts w:ascii="Calibri" w:eastAsia="Calibri" w:hAnsi="Calibri"/>
                <w:color w:val="auto"/>
              </w:rPr>
              <w:t>:</w:t>
            </w:r>
            <w:r w:rsidRPr="21829721">
              <w:rPr>
                <w:rFonts w:ascii="Calibri" w:eastAsia="Calibri" w:hAnsi="Calibri"/>
                <w:color w:val="auto"/>
              </w:rPr>
              <w:t xml:space="preserve"> </w:t>
            </w:r>
            <w:r>
              <w:rPr>
                <w:rFonts w:ascii="Calibri" w:eastAsia="Calibri" w:hAnsi="Calibri"/>
                <w:color w:val="auto"/>
              </w:rPr>
              <w:t>min. 30</w:t>
            </w:r>
            <w:r w:rsidRPr="21829721">
              <w:rPr>
                <w:rFonts w:ascii="Calibri" w:eastAsia="Calibri" w:hAnsi="Calibri"/>
                <w:color w:val="auto"/>
              </w:rPr>
              <w:t>W RMS</w:t>
            </w:r>
          </w:p>
          <w:p w14:paraId="60D88A84" w14:textId="77777777" w:rsidR="00852E8B" w:rsidRPr="008A5A87" w:rsidRDefault="00852E8B" w:rsidP="00B874AD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Pasmo przenoszenia </w:t>
            </w:r>
            <w:r>
              <w:rPr>
                <w:rFonts w:ascii="Calibri" w:eastAsia="Calibri" w:hAnsi="Calibri"/>
                <w:color w:val="auto"/>
              </w:rPr>
              <w:t>nie węższe niż 85</w:t>
            </w:r>
            <w:r w:rsidRPr="21829721">
              <w:rPr>
                <w:rFonts w:ascii="Calibri" w:eastAsia="Calibri" w:hAnsi="Calibri"/>
                <w:color w:val="auto"/>
              </w:rPr>
              <w:t>Hz-</w:t>
            </w:r>
            <w:r>
              <w:rPr>
                <w:rFonts w:ascii="Calibri" w:eastAsia="Calibri" w:hAnsi="Calibri"/>
                <w:color w:val="auto"/>
              </w:rPr>
              <w:t>17</w:t>
            </w:r>
            <w:r w:rsidRPr="21829721">
              <w:rPr>
                <w:rFonts w:ascii="Calibri" w:eastAsia="Calibri" w:hAnsi="Calibri"/>
                <w:color w:val="auto"/>
              </w:rPr>
              <w:t>kHz</w:t>
            </w:r>
          </w:p>
          <w:p w14:paraId="2FB4BEAD" w14:textId="77777777" w:rsidR="00852E8B" w:rsidRPr="008A5A87" w:rsidRDefault="00852E8B" w:rsidP="00B874AD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21829721">
              <w:rPr>
                <w:color w:val="auto"/>
              </w:rPr>
              <w:t xml:space="preserve">Impedancja </w:t>
            </w:r>
            <w:r>
              <w:rPr>
                <w:color w:val="auto"/>
              </w:rPr>
              <w:t>8-16</w:t>
            </w:r>
            <w:r w:rsidRPr="21829721">
              <w:rPr>
                <w:color w:val="auto"/>
              </w:rPr>
              <w:t xml:space="preserve"> Ω</w:t>
            </w:r>
          </w:p>
          <w:p w14:paraId="4403BCCD" w14:textId="77777777" w:rsidR="00852E8B" w:rsidRPr="008A5A87" w:rsidRDefault="00852E8B" w:rsidP="00B874A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Wymiary </w:t>
            </w:r>
            <w:r>
              <w:rPr>
                <w:rFonts w:ascii="Calibri" w:eastAsia="Calibri" w:hAnsi="Calibri"/>
                <w:color w:val="auto"/>
              </w:rPr>
              <w:t xml:space="preserve">głośnika nie większe niż </w:t>
            </w:r>
            <w:r w:rsidRPr="21829721">
              <w:rPr>
                <w:rFonts w:ascii="Calibri" w:eastAsia="Calibri" w:hAnsi="Calibri"/>
                <w:color w:val="auto"/>
              </w:rPr>
              <w:t xml:space="preserve">(szer. x gł. x wys.): </w:t>
            </w:r>
            <w:r>
              <w:rPr>
                <w:rFonts w:ascii="Calibri" w:eastAsia="Calibri" w:hAnsi="Calibri"/>
                <w:color w:val="auto"/>
              </w:rPr>
              <w:t>250</w:t>
            </w:r>
            <w:r w:rsidRPr="21829721">
              <w:rPr>
                <w:rFonts w:ascii="Calibri" w:eastAsia="Calibri" w:hAnsi="Calibri"/>
                <w:color w:val="auto"/>
              </w:rPr>
              <w:t xml:space="preserve"> x </w:t>
            </w:r>
            <w:r>
              <w:rPr>
                <w:rFonts w:ascii="Calibri" w:eastAsia="Calibri" w:hAnsi="Calibri"/>
                <w:color w:val="auto"/>
              </w:rPr>
              <w:t>250</w:t>
            </w:r>
            <w:r w:rsidRPr="21829721">
              <w:rPr>
                <w:rFonts w:ascii="Calibri" w:eastAsia="Calibri" w:hAnsi="Calibri"/>
                <w:color w:val="auto"/>
              </w:rPr>
              <w:t xml:space="preserve">x </w:t>
            </w:r>
            <w:r>
              <w:rPr>
                <w:rFonts w:ascii="Calibri" w:eastAsia="Calibri" w:hAnsi="Calibri"/>
                <w:color w:val="auto"/>
              </w:rPr>
              <w:t>250</w:t>
            </w:r>
            <w:r w:rsidRPr="21829721">
              <w:rPr>
                <w:rFonts w:ascii="Calibri" w:eastAsia="Calibri" w:hAnsi="Calibri"/>
                <w:color w:val="auto"/>
              </w:rPr>
              <w:t>mm</w:t>
            </w:r>
          </w:p>
          <w:p w14:paraId="5E6EE906" w14:textId="77777777" w:rsidR="00852E8B" w:rsidRPr="008A5A87" w:rsidRDefault="00852E8B" w:rsidP="00B874A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000000" w:themeColor="text1"/>
                <w:sz w:val="22"/>
                <w:szCs w:val="22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Waga nie większa niż: </w:t>
            </w:r>
            <w:r>
              <w:rPr>
                <w:rFonts w:ascii="Calibri" w:eastAsia="Calibri" w:hAnsi="Calibri"/>
                <w:color w:val="auto"/>
              </w:rPr>
              <w:t>2,5</w:t>
            </w:r>
            <w:r w:rsidRPr="21829721">
              <w:rPr>
                <w:rFonts w:ascii="Calibri" w:eastAsia="Calibri" w:hAnsi="Calibri"/>
                <w:color w:val="auto"/>
              </w:rPr>
              <w:t xml:space="preserve"> kg</w:t>
            </w:r>
          </w:p>
          <w:p w14:paraId="5FEE823D" w14:textId="77777777" w:rsidR="00852E8B" w:rsidRPr="00707FF3" w:rsidRDefault="00852E8B" w:rsidP="00B874A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707FF3">
              <w:rPr>
                <w:rFonts w:ascii="Calibri" w:eastAsia="Calibri" w:hAnsi="Calibri"/>
                <w:color w:val="auto"/>
              </w:rPr>
              <w:t>Uchwyt</w:t>
            </w:r>
            <w:r>
              <w:rPr>
                <w:rFonts w:ascii="Calibri" w:eastAsia="Calibri" w:hAnsi="Calibri"/>
                <w:color w:val="auto"/>
              </w:rPr>
              <w:t>y</w:t>
            </w:r>
            <w:r w:rsidRPr="00707FF3">
              <w:rPr>
                <w:rFonts w:ascii="Calibri" w:eastAsia="Calibri" w:hAnsi="Calibri"/>
                <w:color w:val="auto"/>
              </w:rPr>
              <w:t xml:space="preserve"> ścienn</w:t>
            </w:r>
            <w:r>
              <w:rPr>
                <w:rFonts w:ascii="Calibri" w:eastAsia="Calibri" w:hAnsi="Calibri"/>
                <w:color w:val="auto"/>
              </w:rPr>
              <w:t>e</w:t>
            </w:r>
            <w:r w:rsidRPr="00707FF3">
              <w:rPr>
                <w:rFonts w:ascii="Calibri" w:eastAsia="Calibri" w:hAnsi="Calibri"/>
                <w:color w:val="auto"/>
              </w:rPr>
              <w:t xml:space="preserve"> </w:t>
            </w:r>
            <w:r>
              <w:rPr>
                <w:rFonts w:ascii="Calibri" w:eastAsia="Calibri" w:hAnsi="Calibri"/>
                <w:color w:val="auto"/>
              </w:rPr>
              <w:t>w zestawie</w:t>
            </w:r>
          </w:p>
          <w:p w14:paraId="5C07500D" w14:textId="77777777" w:rsidR="00852E8B" w:rsidRPr="008A5A87" w:rsidRDefault="00852E8B" w:rsidP="00B874A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</w:rPr>
              <w:t>O</w:t>
            </w:r>
            <w:r w:rsidRPr="00707FF3">
              <w:rPr>
                <w:rFonts w:ascii="Calibri" w:eastAsia="Calibri" w:hAnsi="Calibri"/>
                <w:color w:val="auto"/>
              </w:rPr>
              <w:t xml:space="preserve">budowa </w:t>
            </w:r>
            <w:r>
              <w:rPr>
                <w:rFonts w:ascii="Calibri" w:eastAsia="Calibri" w:hAnsi="Calibri"/>
                <w:color w:val="auto"/>
              </w:rPr>
              <w:t>z tworzywa sztucznego</w:t>
            </w:r>
            <w:r w:rsidRPr="00707FF3">
              <w:rPr>
                <w:rFonts w:ascii="Calibri" w:eastAsia="Calibri" w:hAnsi="Calibri"/>
                <w:color w:val="auto"/>
              </w:rPr>
              <w:t xml:space="preserve"> w kolorze czarnym</w:t>
            </w:r>
          </w:p>
          <w:p w14:paraId="1F96E029" w14:textId="453BACB8" w:rsidR="00852E8B" w:rsidRPr="21829721" w:rsidRDefault="00981223" w:rsidP="00B874AD">
            <w:pPr>
              <w:rPr>
                <w:rStyle w:val="Nagwek2Znak"/>
                <w:rFonts w:cstheme="minorBidi"/>
                <w:color w:val="auto"/>
              </w:rPr>
            </w:pPr>
            <w:r w:rsidRPr="00981223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>Gwarancja: minimum 36 miesięcy od dnia podpisania bezusterkowego protokołu odbioru.</w:t>
            </w:r>
          </w:p>
        </w:tc>
        <w:tc>
          <w:tcPr>
            <w:tcW w:w="688" w:type="dxa"/>
          </w:tcPr>
          <w:p w14:paraId="7A224BC6" w14:textId="77777777" w:rsidR="00852E8B" w:rsidRPr="38F03CD2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szt.</w:t>
            </w:r>
          </w:p>
        </w:tc>
        <w:tc>
          <w:tcPr>
            <w:tcW w:w="1701" w:type="dxa"/>
          </w:tcPr>
          <w:p w14:paraId="10C1E4B1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96F143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56791D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3E3E4ECA" w14:textId="77777777" w:rsidTr="00B874AD">
        <w:trPr>
          <w:trHeight w:val="96"/>
        </w:trPr>
        <w:tc>
          <w:tcPr>
            <w:tcW w:w="846" w:type="dxa"/>
          </w:tcPr>
          <w:p w14:paraId="42C3E9ED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70F1F8E5" w14:textId="77777777" w:rsidR="00852E8B" w:rsidRPr="00775FBE" w:rsidRDefault="00852E8B" w:rsidP="00B874AD">
            <w:pPr>
              <w:rPr>
                <w:b/>
                <w:bCs/>
                <w:sz w:val="20"/>
                <w:szCs w:val="20"/>
              </w:rPr>
            </w:pPr>
            <w:r w:rsidRPr="00775FBE">
              <w:rPr>
                <w:b/>
                <w:bCs/>
                <w:sz w:val="20"/>
                <w:szCs w:val="20"/>
              </w:rPr>
              <w:t xml:space="preserve">Głośnik natynkowy typ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14:paraId="0DE65431" w14:textId="77777777" w:rsidR="00852E8B" w:rsidRPr="00775FBE" w:rsidRDefault="00852E8B" w:rsidP="00B874A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75FBE">
              <w:rPr>
                <w:b/>
                <w:bCs/>
                <w:sz w:val="20"/>
                <w:szCs w:val="20"/>
                <w:lang w:val="en-US"/>
              </w:rPr>
              <w:t>GN-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760" w:type="dxa"/>
          </w:tcPr>
          <w:p w14:paraId="58389DF6" w14:textId="77777777" w:rsidR="00852E8B" w:rsidRPr="008A5A87" w:rsidRDefault="00852E8B" w:rsidP="00B874AD">
            <w:pPr>
              <w:rPr>
                <w:rStyle w:val="Nagwek2Znak"/>
                <w:rFonts w:cstheme="minorBidi"/>
                <w:color w:val="auto"/>
              </w:rPr>
            </w:pPr>
            <w:r w:rsidRPr="21829721">
              <w:rPr>
                <w:rStyle w:val="Nagwek2Znak"/>
                <w:rFonts w:cstheme="minorBidi"/>
                <w:color w:val="auto"/>
              </w:rPr>
              <w:t>G</w:t>
            </w:r>
            <w:r w:rsidRPr="21829721">
              <w:rPr>
                <w:rStyle w:val="Nagwek2Znak"/>
                <w:color w:val="auto"/>
              </w:rPr>
              <w:t>łośnik, o parametrach nie gorszych niż:</w:t>
            </w:r>
          </w:p>
          <w:p w14:paraId="0F10CF1F" w14:textId="77777777" w:rsidR="00852E8B" w:rsidRPr="008A5A87" w:rsidRDefault="00852E8B" w:rsidP="00B874AD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Typ głośnika: zestaw głośników stereo </w:t>
            </w:r>
          </w:p>
          <w:p w14:paraId="12E68931" w14:textId="77777777" w:rsidR="00852E8B" w:rsidRPr="008A5A87" w:rsidRDefault="00852E8B" w:rsidP="00B874AD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Moc głośnika </w:t>
            </w:r>
            <w:r>
              <w:rPr>
                <w:rFonts w:ascii="Calibri" w:eastAsia="Calibri" w:hAnsi="Calibri"/>
                <w:color w:val="auto"/>
              </w:rPr>
              <w:t>2</w:t>
            </w:r>
            <w:r w:rsidRPr="21829721">
              <w:rPr>
                <w:rFonts w:ascii="Calibri" w:eastAsia="Calibri" w:hAnsi="Calibri"/>
                <w:color w:val="auto"/>
              </w:rPr>
              <w:t>x</w:t>
            </w:r>
            <w:r>
              <w:rPr>
                <w:rFonts w:ascii="Calibri" w:eastAsia="Calibri" w:hAnsi="Calibri"/>
                <w:color w:val="auto"/>
              </w:rPr>
              <w:t>30</w:t>
            </w:r>
            <w:r w:rsidRPr="21829721">
              <w:rPr>
                <w:rFonts w:ascii="Calibri" w:eastAsia="Calibri" w:hAnsi="Calibri"/>
                <w:color w:val="auto"/>
              </w:rPr>
              <w:t>W RMS</w:t>
            </w:r>
          </w:p>
          <w:p w14:paraId="3129E7BB" w14:textId="77777777" w:rsidR="00852E8B" w:rsidRPr="008A5A87" w:rsidRDefault="00852E8B" w:rsidP="00B874AD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Pasmo przenoszenia </w:t>
            </w:r>
            <w:r>
              <w:rPr>
                <w:rFonts w:ascii="Calibri" w:eastAsia="Calibri" w:hAnsi="Calibri"/>
                <w:color w:val="auto"/>
              </w:rPr>
              <w:t>nie węższe niż 85</w:t>
            </w:r>
            <w:r w:rsidRPr="21829721">
              <w:rPr>
                <w:rFonts w:ascii="Calibri" w:eastAsia="Calibri" w:hAnsi="Calibri"/>
                <w:color w:val="auto"/>
              </w:rPr>
              <w:t>Hz-</w:t>
            </w:r>
            <w:r>
              <w:rPr>
                <w:rFonts w:ascii="Calibri" w:eastAsia="Calibri" w:hAnsi="Calibri"/>
                <w:color w:val="auto"/>
              </w:rPr>
              <w:t>17</w:t>
            </w:r>
            <w:r w:rsidRPr="21829721">
              <w:rPr>
                <w:rFonts w:ascii="Calibri" w:eastAsia="Calibri" w:hAnsi="Calibri"/>
                <w:color w:val="auto"/>
              </w:rPr>
              <w:t>kHz</w:t>
            </w:r>
          </w:p>
          <w:p w14:paraId="2FABBCFD" w14:textId="77777777" w:rsidR="00852E8B" w:rsidRPr="008A5A87" w:rsidRDefault="00852E8B" w:rsidP="00B874AD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21829721">
              <w:rPr>
                <w:color w:val="auto"/>
              </w:rPr>
              <w:t xml:space="preserve">Impedancja </w:t>
            </w:r>
            <w:r>
              <w:rPr>
                <w:color w:val="auto"/>
              </w:rPr>
              <w:t xml:space="preserve">8-16 </w:t>
            </w:r>
            <w:r w:rsidRPr="21829721">
              <w:rPr>
                <w:color w:val="auto"/>
              </w:rPr>
              <w:t>Ω</w:t>
            </w:r>
          </w:p>
          <w:p w14:paraId="6A7DF765" w14:textId="77777777" w:rsidR="00852E8B" w:rsidRPr="008A5A87" w:rsidRDefault="00852E8B" w:rsidP="00B874A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rFonts w:ascii="Calibri" w:eastAsia="Calibri" w:hAnsi="Calibri"/>
                <w:color w:val="auto"/>
              </w:rPr>
              <w:lastRenderedPageBreak/>
              <w:t xml:space="preserve">Wymiary </w:t>
            </w:r>
            <w:r>
              <w:rPr>
                <w:rFonts w:ascii="Calibri" w:eastAsia="Calibri" w:hAnsi="Calibri"/>
                <w:color w:val="auto"/>
              </w:rPr>
              <w:t xml:space="preserve">jednego głośnika nie większe niż </w:t>
            </w:r>
            <w:r w:rsidRPr="21829721">
              <w:rPr>
                <w:rFonts w:ascii="Calibri" w:eastAsia="Calibri" w:hAnsi="Calibri"/>
                <w:color w:val="auto"/>
              </w:rPr>
              <w:t xml:space="preserve">(szer. x gł. x wys.): </w:t>
            </w:r>
            <w:r>
              <w:rPr>
                <w:rFonts w:ascii="Calibri" w:eastAsia="Calibri" w:hAnsi="Calibri"/>
                <w:color w:val="auto"/>
              </w:rPr>
              <w:t>250</w:t>
            </w:r>
            <w:r w:rsidRPr="21829721">
              <w:rPr>
                <w:rFonts w:ascii="Calibri" w:eastAsia="Calibri" w:hAnsi="Calibri"/>
                <w:color w:val="auto"/>
              </w:rPr>
              <w:t xml:space="preserve"> x </w:t>
            </w:r>
            <w:r>
              <w:rPr>
                <w:rFonts w:ascii="Calibri" w:eastAsia="Calibri" w:hAnsi="Calibri"/>
                <w:color w:val="auto"/>
              </w:rPr>
              <w:t>250</w:t>
            </w:r>
            <w:r w:rsidRPr="21829721">
              <w:rPr>
                <w:rFonts w:ascii="Calibri" w:eastAsia="Calibri" w:hAnsi="Calibri"/>
                <w:color w:val="auto"/>
              </w:rPr>
              <w:t xml:space="preserve">x </w:t>
            </w:r>
            <w:r>
              <w:rPr>
                <w:rFonts w:ascii="Calibri" w:eastAsia="Calibri" w:hAnsi="Calibri"/>
                <w:color w:val="auto"/>
              </w:rPr>
              <w:t>250</w:t>
            </w:r>
            <w:r w:rsidRPr="21829721">
              <w:rPr>
                <w:rFonts w:ascii="Calibri" w:eastAsia="Calibri" w:hAnsi="Calibri"/>
                <w:color w:val="auto"/>
              </w:rPr>
              <w:t>mm</w:t>
            </w:r>
          </w:p>
          <w:p w14:paraId="7D88D473" w14:textId="77777777" w:rsidR="00852E8B" w:rsidRPr="008A5A87" w:rsidRDefault="00852E8B" w:rsidP="00B874A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000000" w:themeColor="text1"/>
                <w:sz w:val="22"/>
                <w:szCs w:val="22"/>
              </w:rPr>
            </w:pPr>
            <w:r w:rsidRPr="21829721">
              <w:rPr>
                <w:rFonts w:ascii="Calibri" w:eastAsia="Calibri" w:hAnsi="Calibri"/>
                <w:color w:val="auto"/>
              </w:rPr>
              <w:t>Waga nie większa niż: 5 kg</w:t>
            </w:r>
          </w:p>
          <w:p w14:paraId="054B3C2A" w14:textId="77777777" w:rsidR="00852E8B" w:rsidRPr="00707FF3" w:rsidRDefault="00852E8B" w:rsidP="00B874A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707FF3">
              <w:rPr>
                <w:rFonts w:ascii="Calibri" w:eastAsia="Calibri" w:hAnsi="Calibri"/>
                <w:color w:val="auto"/>
              </w:rPr>
              <w:t>Uchwyt</w:t>
            </w:r>
            <w:r>
              <w:rPr>
                <w:rFonts w:ascii="Calibri" w:eastAsia="Calibri" w:hAnsi="Calibri"/>
                <w:color w:val="auto"/>
              </w:rPr>
              <w:t>y</w:t>
            </w:r>
            <w:r w:rsidRPr="00707FF3">
              <w:rPr>
                <w:rFonts w:ascii="Calibri" w:eastAsia="Calibri" w:hAnsi="Calibri"/>
                <w:color w:val="auto"/>
              </w:rPr>
              <w:t xml:space="preserve"> ścienn</w:t>
            </w:r>
            <w:r>
              <w:rPr>
                <w:rFonts w:ascii="Calibri" w:eastAsia="Calibri" w:hAnsi="Calibri"/>
                <w:color w:val="auto"/>
              </w:rPr>
              <w:t>e</w:t>
            </w:r>
            <w:r w:rsidRPr="00707FF3">
              <w:rPr>
                <w:rFonts w:ascii="Calibri" w:eastAsia="Calibri" w:hAnsi="Calibri"/>
                <w:color w:val="auto"/>
              </w:rPr>
              <w:t xml:space="preserve"> </w:t>
            </w:r>
            <w:r>
              <w:rPr>
                <w:rFonts w:ascii="Calibri" w:eastAsia="Calibri" w:hAnsi="Calibri"/>
                <w:color w:val="auto"/>
              </w:rPr>
              <w:t>w zestawie</w:t>
            </w:r>
          </w:p>
          <w:p w14:paraId="324FB874" w14:textId="77777777" w:rsidR="00852E8B" w:rsidRPr="008A5A87" w:rsidRDefault="00852E8B" w:rsidP="00B874A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</w:rPr>
              <w:t>O</w:t>
            </w:r>
            <w:r w:rsidRPr="00707FF3">
              <w:rPr>
                <w:rFonts w:ascii="Calibri" w:eastAsia="Calibri" w:hAnsi="Calibri"/>
                <w:color w:val="auto"/>
              </w:rPr>
              <w:t>budowa ABS w kolorze czarnym</w:t>
            </w:r>
          </w:p>
          <w:p w14:paraId="3763FF86" w14:textId="2D8DD6AE" w:rsidR="00852E8B" w:rsidRPr="21829721" w:rsidRDefault="00981223" w:rsidP="00B874AD">
            <w:pPr>
              <w:rPr>
                <w:rStyle w:val="Nagwek2Znak"/>
                <w:rFonts w:cstheme="minorBidi"/>
                <w:color w:val="auto"/>
              </w:rPr>
            </w:pPr>
            <w:r w:rsidRPr="00981223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>Gwarancja: minimum 36 miesięcy od dnia podpisania bezusterkowego protokołu odbioru.</w:t>
            </w:r>
          </w:p>
        </w:tc>
        <w:tc>
          <w:tcPr>
            <w:tcW w:w="688" w:type="dxa"/>
          </w:tcPr>
          <w:p w14:paraId="124E992A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1701" w:type="dxa"/>
          </w:tcPr>
          <w:p w14:paraId="6C569FCB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23D3025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06CEFF5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73EFBF0A" w14:textId="77777777" w:rsidTr="00B874AD">
        <w:trPr>
          <w:trHeight w:val="96"/>
        </w:trPr>
        <w:tc>
          <w:tcPr>
            <w:tcW w:w="846" w:type="dxa"/>
          </w:tcPr>
          <w:p w14:paraId="77616B7A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6F652E30" w14:textId="77777777" w:rsidR="00852E8B" w:rsidRPr="00775FBE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Wzmacniacz AUDIO Typ 1</w:t>
            </w:r>
          </w:p>
        </w:tc>
        <w:tc>
          <w:tcPr>
            <w:tcW w:w="1272" w:type="dxa"/>
          </w:tcPr>
          <w:p w14:paraId="17A9E5D8" w14:textId="77777777" w:rsidR="00852E8B" w:rsidRPr="00707FF3" w:rsidRDefault="00852E8B" w:rsidP="00B874A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WA-1</w:t>
            </w:r>
          </w:p>
        </w:tc>
        <w:tc>
          <w:tcPr>
            <w:tcW w:w="5760" w:type="dxa"/>
          </w:tcPr>
          <w:p w14:paraId="6BE3536D" w14:textId="77777777" w:rsidR="00852E8B" w:rsidRPr="003D7800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M</w:t>
            </w:r>
            <w:r w:rsidRPr="005F2DED">
              <w:rPr>
                <w:rStyle w:val="Nagwek2Znak"/>
                <w:rFonts w:cstheme="minorBidi"/>
                <w:b w:val="0"/>
                <w:bCs/>
                <w:color w:val="auto"/>
              </w:rPr>
              <w:t>oc min.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</w:t>
            </w:r>
            <w:r w:rsidRPr="005E0149">
              <w:rPr>
                <w:rStyle w:val="Nagwek2Znak"/>
                <w:rFonts w:cstheme="minorBidi"/>
                <w:b w:val="0"/>
                <w:bCs/>
                <w:color w:val="auto"/>
              </w:rPr>
              <w:t>2</w:t>
            </w:r>
            <w:r w:rsidRPr="005E0149">
              <w:rPr>
                <w:rStyle w:val="Nagwek2Znak"/>
                <w:b w:val="0"/>
                <w:bCs/>
              </w:rPr>
              <w:t>4</w:t>
            </w:r>
            <w:r w:rsidRPr="005E0149">
              <w:rPr>
                <w:rStyle w:val="Nagwek2Znak"/>
                <w:rFonts w:cstheme="minorBidi"/>
                <w:b w:val="0"/>
                <w:bCs/>
                <w:color w:val="auto"/>
              </w:rPr>
              <w:t>0</w:t>
            </w:r>
            <w:r w:rsidRPr="005F2DED">
              <w:rPr>
                <w:rStyle w:val="Nagwek2Znak"/>
                <w:rFonts w:cstheme="minorBidi"/>
                <w:b w:val="0"/>
                <w:bCs/>
                <w:color w:val="auto"/>
              </w:rPr>
              <w:t>W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</w:t>
            </w:r>
            <w:r w:rsidRPr="005E0149">
              <w:rPr>
                <w:rStyle w:val="Nagwek2Znak"/>
                <w:rFonts w:cstheme="minorBidi"/>
                <w:b w:val="0"/>
                <w:bCs/>
                <w:color w:val="auto"/>
              </w:rPr>
              <w:t>l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u</w:t>
            </w:r>
            <w:r w:rsidRPr="005E0149">
              <w:rPr>
                <w:rStyle w:val="Nagwek2Znak"/>
                <w:b w:val="0"/>
                <w:bCs/>
              </w:rPr>
              <w:t>b 2x150W przy 20/100V</w:t>
            </w:r>
          </w:p>
          <w:p w14:paraId="0B047323" w14:textId="77777777" w:rsidR="00852E8B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P</w:t>
            </w:r>
            <w:r w:rsidRPr="005F2DED">
              <w:rPr>
                <w:rStyle w:val="Nagwek2Znak"/>
                <w:rFonts w:cstheme="minorBidi"/>
                <w:b w:val="0"/>
                <w:bCs/>
                <w:color w:val="auto"/>
              </w:rPr>
              <w:t>asmo przenoszenia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</w:t>
            </w:r>
            <w:r>
              <w:rPr>
                <w:rStyle w:val="Nagwek2Znak"/>
                <w:b w:val="0"/>
                <w:bCs/>
              </w:rPr>
              <w:t>nie węższe niż</w:t>
            </w:r>
            <w:r w:rsidRPr="005F2DE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8</w:t>
            </w:r>
            <w:r>
              <w:rPr>
                <w:rStyle w:val="Nagwek2Znak"/>
                <w:b w:val="0"/>
                <w:bCs/>
              </w:rPr>
              <w:t>5</w:t>
            </w:r>
            <w:r w:rsidRPr="005F2DED">
              <w:rPr>
                <w:rStyle w:val="Nagwek2Znak"/>
                <w:rFonts w:cstheme="minorBidi"/>
                <w:b w:val="0"/>
                <w:bCs/>
                <w:color w:val="auto"/>
              </w:rPr>
              <w:t>Hz-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1</w:t>
            </w:r>
            <w:r>
              <w:rPr>
                <w:rStyle w:val="Nagwek2Znak"/>
                <w:b w:val="0"/>
                <w:bCs/>
              </w:rPr>
              <w:t>7</w:t>
            </w:r>
            <w:r w:rsidRPr="005F2DED">
              <w:rPr>
                <w:rStyle w:val="Nagwek2Znak"/>
                <w:rFonts w:cstheme="minorBidi"/>
                <w:b w:val="0"/>
                <w:bCs/>
                <w:color w:val="auto"/>
              </w:rPr>
              <w:t>kHz</w:t>
            </w:r>
          </w:p>
          <w:p w14:paraId="44C1C6FA" w14:textId="77777777" w:rsidR="00852E8B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S/N: &gt; 85 </w:t>
            </w:r>
            <w:proofErr w:type="spellStart"/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dB</w:t>
            </w:r>
            <w:proofErr w:type="spellEnd"/>
          </w:p>
          <w:p w14:paraId="58FB46AD" w14:textId="77777777" w:rsidR="00852E8B" w:rsidRPr="00C83268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Wymiary: 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m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>ax. 4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5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0mm x 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400mm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x 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100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mm </w:t>
            </w:r>
          </w:p>
          <w:p w14:paraId="3AD33D3B" w14:textId="77777777" w:rsidR="00852E8B" w:rsidRPr="005E0149" w:rsidRDefault="00852E8B" w:rsidP="00B874AD">
            <w:pPr>
              <w:numPr>
                <w:ilvl w:val="0"/>
                <w:numId w:val="8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Waga: 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m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>a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ks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>. 15kg</w:t>
            </w:r>
          </w:p>
          <w:p w14:paraId="54E0C6DE" w14:textId="6896B2E7" w:rsidR="00852E8B" w:rsidRPr="001D0E47" w:rsidRDefault="00981223" w:rsidP="00B874AD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981223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>Gwarancja: minimum 36 miesięcy od dnia podpisania bezusterkowego protokołu odbioru.</w:t>
            </w:r>
          </w:p>
        </w:tc>
        <w:tc>
          <w:tcPr>
            <w:tcW w:w="688" w:type="dxa"/>
          </w:tcPr>
          <w:p w14:paraId="4E3A0299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14:paraId="22827A2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2950A74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ABEC747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47EC1AE7" w14:textId="77777777" w:rsidTr="00B874AD">
        <w:trPr>
          <w:trHeight w:val="96"/>
        </w:trPr>
        <w:tc>
          <w:tcPr>
            <w:tcW w:w="846" w:type="dxa"/>
          </w:tcPr>
          <w:p w14:paraId="4F80E814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1F543470" w14:textId="77777777" w:rsidR="00852E8B" w:rsidRPr="00775FBE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Wzmacniacz AUDIO Typ2</w:t>
            </w:r>
          </w:p>
        </w:tc>
        <w:tc>
          <w:tcPr>
            <w:tcW w:w="1272" w:type="dxa"/>
          </w:tcPr>
          <w:p w14:paraId="7C6C791C" w14:textId="77777777" w:rsidR="00852E8B" w:rsidRPr="00707FF3" w:rsidRDefault="00852E8B" w:rsidP="00B874A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WA-2</w:t>
            </w:r>
          </w:p>
        </w:tc>
        <w:tc>
          <w:tcPr>
            <w:tcW w:w="5760" w:type="dxa"/>
          </w:tcPr>
          <w:p w14:paraId="686F31DD" w14:textId="77777777" w:rsidR="00852E8B" w:rsidRPr="005E0149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M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>oc RMS przy 8Ohm: min. 3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0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>W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, </w:t>
            </w:r>
            <w:r w:rsidRPr="005E0149">
              <w:rPr>
                <w:rStyle w:val="Nagwek2Znak"/>
                <w:rFonts w:cstheme="minorBidi"/>
                <w:b w:val="0"/>
                <w:bCs/>
                <w:color w:val="auto"/>
              </w:rPr>
              <w:t>przy 4Ohm: min. 5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0</w:t>
            </w:r>
            <w:r w:rsidRPr="005E0149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W </w:t>
            </w:r>
          </w:p>
          <w:p w14:paraId="0CD8CD85" w14:textId="77777777" w:rsidR="00852E8B" w:rsidRPr="00C83268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S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>terowanie: min. 0-10VDC</w:t>
            </w:r>
          </w:p>
          <w:p w14:paraId="74511FCF" w14:textId="77777777" w:rsidR="00852E8B" w:rsidRPr="00C83268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M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in. 1x wejście liniowe audio RCA </w:t>
            </w:r>
          </w:p>
          <w:p w14:paraId="673E46C0" w14:textId="77777777" w:rsidR="00852E8B" w:rsidRPr="00C83268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W</w:t>
            </w:r>
            <w:r w:rsidRPr="00C83268">
              <w:rPr>
                <w:rStyle w:val="Nagwek2Znak"/>
                <w:rFonts w:cstheme="minorBidi"/>
                <w:b w:val="0"/>
                <w:bCs/>
                <w:color w:val="auto"/>
              </w:rPr>
              <w:t>yjście głośnikowe min. 1x stereo</w:t>
            </w:r>
          </w:p>
          <w:p w14:paraId="5B2D2C02" w14:textId="77777777" w:rsidR="00852E8B" w:rsidRDefault="00852E8B" w:rsidP="00B874A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W</w:t>
            </w:r>
            <w:r w:rsidRPr="005F2DE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aga max. 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15</w:t>
            </w:r>
            <w:r w:rsidRPr="005F2DED">
              <w:rPr>
                <w:rStyle w:val="Nagwek2Znak"/>
                <w:rFonts w:cstheme="minorBidi"/>
                <w:b w:val="0"/>
                <w:bCs/>
                <w:color w:val="auto"/>
              </w:rPr>
              <w:t>kg</w:t>
            </w:r>
          </w:p>
          <w:p w14:paraId="6EFE3705" w14:textId="19DEA93B" w:rsidR="00852E8B" w:rsidRPr="001D0E47" w:rsidRDefault="00981223" w:rsidP="00B874AD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981223">
              <w:rPr>
                <w:rFonts w:eastAsiaTheme="minorEastAsia" w:cs="Calibri"/>
                <w:b/>
                <w:bCs/>
                <w:sz w:val="20"/>
                <w:szCs w:val="20"/>
                <w:lang w:eastAsia="pl-PL"/>
              </w:rPr>
              <w:t>Gwarancja: minimum 36 miesięcy od dnia podpisania bezusterkowego protokołu odbioru.</w:t>
            </w:r>
          </w:p>
        </w:tc>
        <w:tc>
          <w:tcPr>
            <w:tcW w:w="688" w:type="dxa"/>
          </w:tcPr>
          <w:p w14:paraId="2991A30B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5328A9F2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A0C97A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022F3B4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6823C1BE" w14:textId="77777777" w:rsidTr="00B874AD">
        <w:trPr>
          <w:trHeight w:val="96"/>
        </w:trPr>
        <w:tc>
          <w:tcPr>
            <w:tcW w:w="846" w:type="dxa"/>
          </w:tcPr>
          <w:p w14:paraId="47D0F9F1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37116D37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Player audio typ 1</w:t>
            </w:r>
          </w:p>
        </w:tc>
        <w:tc>
          <w:tcPr>
            <w:tcW w:w="1272" w:type="dxa"/>
          </w:tcPr>
          <w:p w14:paraId="3297A894" w14:textId="77777777" w:rsidR="00852E8B" w:rsidRDefault="00852E8B" w:rsidP="00B874A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PA-1</w:t>
            </w:r>
          </w:p>
        </w:tc>
        <w:tc>
          <w:tcPr>
            <w:tcW w:w="5760" w:type="dxa"/>
          </w:tcPr>
          <w:p w14:paraId="7F2B082F" w14:textId="77777777" w:rsidR="00852E8B" w:rsidRPr="005E0149" w:rsidRDefault="00852E8B" w:rsidP="00B874AD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5E0149">
              <w:rPr>
                <w:rStyle w:val="Nagwek2Znak"/>
                <w:rFonts w:cstheme="minorBidi"/>
                <w:b w:val="0"/>
                <w:bCs/>
                <w:color w:val="auto"/>
              </w:rPr>
              <w:t>Odczyt plików audio MP3, WAV, AAC</w:t>
            </w:r>
          </w:p>
          <w:p w14:paraId="30E5EBC9" w14:textId="77777777" w:rsidR="00852E8B" w:rsidRPr="004E1B48" w:rsidRDefault="00852E8B" w:rsidP="00B874AD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W</w:t>
            </w:r>
            <w:r w:rsidRPr="004E1B48">
              <w:rPr>
                <w:rStyle w:val="Nagwek2Znak"/>
                <w:rFonts w:cstheme="minorBidi"/>
                <w:b w:val="0"/>
                <w:bCs/>
                <w:color w:val="auto"/>
              </w:rPr>
              <w:t>yjście liniowe audio</w:t>
            </w:r>
          </w:p>
          <w:p w14:paraId="50767D6C" w14:textId="44D836BB" w:rsidR="00852E8B" w:rsidRPr="005F2DED" w:rsidRDefault="00852E8B" w:rsidP="00D953E7">
            <w:pPr>
              <w:pStyle w:val="Akapitzlist"/>
              <w:numPr>
                <w:ilvl w:val="0"/>
                <w:numId w:val="5"/>
              </w:numPr>
              <w:spacing w:before="0"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>
              <w:rPr>
                <w:rFonts w:cstheme="minorBidi"/>
                <w:color w:val="auto"/>
              </w:rPr>
              <w:t>Współpraca z rozwiązaniami</w:t>
            </w:r>
            <w:r w:rsidRPr="3D790DB4">
              <w:rPr>
                <w:rFonts w:cstheme="minorBidi"/>
                <w:color w:val="auto"/>
              </w:rPr>
              <w:t xml:space="preserve"> Digital </w:t>
            </w:r>
            <w:proofErr w:type="spellStart"/>
            <w:r w:rsidRPr="3D790DB4">
              <w:rPr>
                <w:rFonts w:cstheme="minorBidi"/>
                <w:color w:val="auto"/>
              </w:rPr>
              <w:t>Signage</w:t>
            </w:r>
            <w:proofErr w:type="spellEnd"/>
            <w:r>
              <w:rPr>
                <w:rFonts w:cstheme="minorBidi"/>
                <w:color w:val="auto"/>
              </w:rPr>
              <w:t xml:space="preserve"> </w:t>
            </w:r>
            <w:r w:rsidRPr="3D790DB4">
              <w:rPr>
                <w:rFonts w:cstheme="minorBidi"/>
                <w:color w:val="auto"/>
              </w:rPr>
              <w:t xml:space="preserve">w zakresie </w:t>
            </w:r>
            <w:r w:rsidRPr="3D790DB4">
              <w:rPr>
                <w:rFonts w:cstheme="minorBidi"/>
                <w:color w:val="auto"/>
              </w:rPr>
              <w:lastRenderedPageBreak/>
              <w:t xml:space="preserve">możliwości dodawania, edytowania i wyzwalania treści zgodnie z harmonogramem, w oparciu o system zarządzania wykluczający konieczność obecności bezpośrednio przy urządzeniu. </w:t>
            </w:r>
            <w:r>
              <w:rPr>
                <w:rStyle w:val="Nagwek2Znak"/>
                <w:rFonts w:cstheme="minorBidi"/>
                <w:b w:val="0"/>
                <w:bCs/>
                <w:color w:val="auto"/>
              </w:rPr>
              <w:t>S</w:t>
            </w:r>
            <w:r w:rsidRPr="004E1B48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terowanie TCP/IP </w:t>
            </w:r>
            <w:r w:rsidRPr="00AC179C">
              <w:t>i IR</w:t>
            </w:r>
          </w:p>
        </w:tc>
        <w:tc>
          <w:tcPr>
            <w:tcW w:w="688" w:type="dxa"/>
          </w:tcPr>
          <w:p w14:paraId="6CB689C0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szt.</w:t>
            </w:r>
          </w:p>
        </w:tc>
        <w:tc>
          <w:tcPr>
            <w:tcW w:w="1701" w:type="dxa"/>
          </w:tcPr>
          <w:p w14:paraId="31CF6BB5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D63DA63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ABE0DC9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5D4C1E40" w14:textId="77777777" w:rsidTr="00B874AD">
        <w:trPr>
          <w:trHeight w:val="96"/>
        </w:trPr>
        <w:tc>
          <w:tcPr>
            <w:tcW w:w="846" w:type="dxa"/>
          </w:tcPr>
          <w:p w14:paraId="3ECC7B41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45A12F4D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</w:rPr>
              <w:t>layer wideo typ 1</w:t>
            </w:r>
          </w:p>
        </w:tc>
        <w:tc>
          <w:tcPr>
            <w:tcW w:w="1272" w:type="dxa"/>
          </w:tcPr>
          <w:p w14:paraId="53A069C6" w14:textId="77777777" w:rsidR="00852E8B" w:rsidRDefault="00852E8B" w:rsidP="00B874A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PV-1</w:t>
            </w:r>
          </w:p>
        </w:tc>
        <w:tc>
          <w:tcPr>
            <w:tcW w:w="5760" w:type="dxa"/>
          </w:tcPr>
          <w:p w14:paraId="4C06B1BD" w14:textId="77777777" w:rsidR="00852E8B" w:rsidRPr="008A5A87" w:rsidRDefault="00852E8B" w:rsidP="00B874A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21829721">
              <w:rPr>
                <w:rFonts w:cstheme="minorBidi"/>
                <w:b/>
                <w:bCs/>
                <w:color w:val="auto"/>
              </w:rPr>
              <w:t>Player wideo, o parametrach nie gorszych niż:</w:t>
            </w:r>
          </w:p>
          <w:p w14:paraId="37DD6D36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Obsługa rozdzielczości minimum: 3860x2160</w:t>
            </w:r>
            <w:r>
              <w:rPr>
                <w:rFonts w:cstheme="minorBidi"/>
                <w:color w:val="auto"/>
              </w:rPr>
              <w:t>p 60Hz</w:t>
            </w:r>
          </w:p>
          <w:p w14:paraId="44B38A62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Dekodowanie pojedynczego sygnału wideo</w:t>
            </w:r>
          </w:p>
          <w:p w14:paraId="36D09C4E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Wsparcie dla kodeków H.265, H264</w:t>
            </w:r>
          </w:p>
          <w:p w14:paraId="7C0939D8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  <w:lang w:val="en-US"/>
              </w:rPr>
            </w:pPr>
            <w:proofErr w:type="spellStart"/>
            <w:r w:rsidRPr="00D14BA9">
              <w:rPr>
                <w:rFonts w:cstheme="minorBidi"/>
                <w:color w:val="auto"/>
                <w:lang w:val="en-US"/>
              </w:rPr>
              <w:t>Obsługa</w:t>
            </w:r>
            <w:proofErr w:type="spellEnd"/>
            <w:r w:rsidRPr="00D14BA9">
              <w:rPr>
                <w:rFonts w:cstheme="minorBidi"/>
                <w:color w:val="auto"/>
                <w:lang w:val="en-US"/>
              </w:rPr>
              <w:t xml:space="preserve"> </w:t>
            </w:r>
            <w:proofErr w:type="spellStart"/>
            <w:r w:rsidRPr="00D14BA9">
              <w:rPr>
                <w:rFonts w:cstheme="minorBidi"/>
                <w:color w:val="auto"/>
                <w:lang w:val="en-US"/>
              </w:rPr>
              <w:t>formatów</w:t>
            </w:r>
            <w:proofErr w:type="spellEnd"/>
            <w:r w:rsidRPr="21829721">
              <w:rPr>
                <w:rFonts w:cstheme="minorBidi"/>
                <w:color w:val="auto"/>
                <w:lang w:val="en-US"/>
              </w:rPr>
              <w:t xml:space="preserve"> video, minimum: .mpg, .</w:t>
            </w:r>
            <w:proofErr w:type="spellStart"/>
            <w:r w:rsidRPr="21829721">
              <w:rPr>
                <w:rFonts w:cstheme="minorBidi"/>
                <w:color w:val="auto"/>
                <w:lang w:val="en-US"/>
              </w:rPr>
              <w:t>mov</w:t>
            </w:r>
            <w:proofErr w:type="spellEnd"/>
            <w:r w:rsidRPr="21829721">
              <w:rPr>
                <w:rFonts w:cstheme="minorBidi"/>
                <w:color w:val="auto"/>
                <w:lang w:val="en-US"/>
              </w:rPr>
              <w:t>, .mp4, .m2ts, .</w:t>
            </w:r>
            <w:proofErr w:type="spellStart"/>
            <w:r w:rsidRPr="21829721">
              <w:rPr>
                <w:rFonts w:cstheme="minorBidi"/>
                <w:color w:val="auto"/>
                <w:lang w:val="en-US"/>
              </w:rPr>
              <w:t>vob</w:t>
            </w:r>
            <w:proofErr w:type="spellEnd"/>
            <w:r w:rsidRPr="21829721">
              <w:rPr>
                <w:rFonts w:cstheme="minorBidi"/>
                <w:color w:val="auto"/>
                <w:lang w:val="en-US"/>
              </w:rPr>
              <w:t>, .</w:t>
            </w:r>
            <w:proofErr w:type="spellStart"/>
            <w:r w:rsidRPr="21829721">
              <w:rPr>
                <w:rFonts w:cstheme="minorBidi"/>
                <w:color w:val="auto"/>
                <w:lang w:val="en-US"/>
              </w:rPr>
              <w:t>ts</w:t>
            </w:r>
            <w:proofErr w:type="spellEnd"/>
          </w:p>
          <w:p w14:paraId="08FD07B0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Obsługa formatów audio, minimum: MP2, MP3, AAC, WAV</w:t>
            </w:r>
          </w:p>
          <w:p w14:paraId="6E1C93EC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Zdolność dekodowania obrazów minimum: BMP, JPEG, PNG</w:t>
            </w:r>
          </w:p>
          <w:p w14:paraId="5963AC49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Pełne wsparcie HTML5 włączając JavaScript, </w:t>
            </w:r>
            <w:proofErr w:type="spellStart"/>
            <w:r w:rsidRPr="21829721">
              <w:rPr>
                <w:rFonts w:cstheme="minorBidi"/>
                <w:color w:val="auto"/>
              </w:rPr>
              <w:t>WebGL</w:t>
            </w:r>
            <w:proofErr w:type="spellEnd"/>
            <w:r w:rsidRPr="21829721">
              <w:rPr>
                <w:rFonts w:cstheme="minorBidi"/>
                <w:color w:val="auto"/>
              </w:rPr>
              <w:t xml:space="preserve"> i inne</w:t>
            </w:r>
          </w:p>
          <w:p w14:paraId="5FD5478E" w14:textId="374B4E9F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Urządzenie musi być przystosowane do pracy ciągłej</w:t>
            </w:r>
            <w:r w:rsidR="000651C2">
              <w:rPr>
                <w:rFonts w:cstheme="minorBidi"/>
                <w:color w:val="auto"/>
              </w:rPr>
              <w:br/>
            </w:r>
            <w:r w:rsidRPr="21829721">
              <w:rPr>
                <w:rFonts w:cstheme="minorBidi"/>
                <w:color w:val="auto"/>
              </w:rPr>
              <w:t xml:space="preserve"> (24 godziny, 7 dni w tygodniu)</w:t>
            </w:r>
          </w:p>
          <w:p w14:paraId="14270707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auto"/>
              </w:rPr>
              <w:t>Współpraca z rozwiązaniami</w:t>
            </w:r>
            <w:r w:rsidRPr="3D790DB4">
              <w:rPr>
                <w:rFonts w:cstheme="minorBidi"/>
                <w:color w:val="auto"/>
              </w:rPr>
              <w:t xml:space="preserve"> Digital </w:t>
            </w:r>
            <w:proofErr w:type="spellStart"/>
            <w:r w:rsidRPr="3D790DB4">
              <w:rPr>
                <w:rFonts w:cstheme="minorBidi"/>
                <w:color w:val="auto"/>
              </w:rPr>
              <w:t>Signage</w:t>
            </w:r>
            <w:proofErr w:type="spellEnd"/>
            <w:r>
              <w:rPr>
                <w:rFonts w:cstheme="minorBidi"/>
                <w:color w:val="auto"/>
              </w:rPr>
              <w:t xml:space="preserve"> </w:t>
            </w:r>
            <w:r w:rsidRPr="3D790DB4">
              <w:rPr>
                <w:rFonts w:cstheme="minorBidi"/>
                <w:color w:val="auto"/>
              </w:rPr>
              <w:t>w zakresie możliwości dodawania, edytowania i wyzwalania treści zgodnie z harmonogramem, w oparciu o system zarządzania wykluczający konieczność obecności bezpośrednio przy urządzeniu. Możliwość konfigurowaniu obszarów do wyświetlania różnych treści na jednym monitorze.</w:t>
            </w:r>
          </w:p>
          <w:p w14:paraId="3845555C" w14:textId="77777777" w:rsidR="00852E8B" w:rsidRPr="00F1138E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Wsparcie dla odtwarzania strumienia AV po IP</w:t>
            </w:r>
          </w:p>
          <w:p w14:paraId="56E87EA4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Z</w:t>
            </w:r>
            <w:r w:rsidRPr="00F1138E">
              <w:rPr>
                <w:rFonts w:cstheme="minorBidi"/>
                <w:color w:val="000000" w:themeColor="text1"/>
              </w:rPr>
              <w:t>dalne sterowanie TCP/IP i IR</w:t>
            </w:r>
          </w:p>
          <w:p w14:paraId="304F39B6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Aktualizacje systemowe: dostęp do aktualizacji </w:t>
            </w:r>
            <w:r w:rsidRPr="21829721">
              <w:rPr>
                <w:rFonts w:cstheme="minorBidi"/>
                <w:color w:val="auto"/>
              </w:rPr>
              <w:lastRenderedPageBreak/>
              <w:t>systemowych przez całą żywotność urządzenia wykluczający obowiązek ich instalowania. System nie może wymuszać samoczynnej instalacji aktualizacji.</w:t>
            </w:r>
          </w:p>
          <w:p w14:paraId="6A65D6AD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Złącza komunikacyjne minimum: 1GB Ethernet</w:t>
            </w:r>
          </w:p>
          <w:p w14:paraId="5FE9A9B3" w14:textId="77777777" w:rsidR="00852E8B" w:rsidRPr="00F1138E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Złącza multimedialne minimum: HDMI 2.0</w:t>
            </w:r>
          </w:p>
          <w:p w14:paraId="222025B9" w14:textId="77777777" w:rsidR="00852E8B" w:rsidRPr="00F1138E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>
              <w:t>W</w:t>
            </w:r>
            <w:r w:rsidRPr="00AC179C">
              <w:t>yjście liniowe audio</w:t>
            </w:r>
          </w:p>
          <w:p w14:paraId="4654010D" w14:textId="5F1408FE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Urządzenie musi posiadać zdolność i złącza do załączania</w:t>
            </w:r>
            <w:r w:rsidR="000651C2">
              <w:rPr>
                <w:rFonts w:cstheme="minorBidi"/>
                <w:color w:val="auto"/>
              </w:rPr>
              <w:br/>
            </w:r>
            <w:r w:rsidRPr="21829721">
              <w:rPr>
                <w:rFonts w:cstheme="minorBidi"/>
                <w:color w:val="auto"/>
              </w:rPr>
              <w:t xml:space="preserve"> i wyłączania urządzeń wyświetlających kontent, do których jest podłączone</w:t>
            </w:r>
          </w:p>
          <w:p w14:paraId="1FB91735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Pamięć wewnętrzna urządzenia nie mniejsza niż 32 GB lub karta pamięci </w:t>
            </w:r>
            <w:proofErr w:type="spellStart"/>
            <w:r w:rsidRPr="21829721">
              <w:rPr>
                <w:rFonts w:cstheme="minorBidi"/>
                <w:color w:val="auto"/>
              </w:rPr>
              <w:t>MicroSD</w:t>
            </w:r>
            <w:proofErr w:type="spellEnd"/>
            <w:r w:rsidRPr="21829721">
              <w:rPr>
                <w:rFonts w:cstheme="minorBidi"/>
                <w:color w:val="auto"/>
              </w:rPr>
              <w:t xml:space="preserve"> Class 10 o pojemności nie mniejszej niż 32GB dostarczona wraz z urządzeniem</w:t>
            </w:r>
          </w:p>
          <w:p w14:paraId="1ABC0AAC" w14:textId="77777777" w:rsidR="00852E8B" w:rsidRPr="008A5A87" w:rsidRDefault="00852E8B" w:rsidP="00B874A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Wraz z urządzeniem należy dostarczyć:</w:t>
            </w:r>
          </w:p>
          <w:p w14:paraId="3AF227B9" w14:textId="77777777" w:rsidR="00852E8B" w:rsidRPr="008A5A87" w:rsidRDefault="00852E8B" w:rsidP="00B874AD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color w:val="auto"/>
              </w:rPr>
              <w:t>oprogramowanie zarządzające</w:t>
            </w:r>
          </w:p>
          <w:p w14:paraId="76EAC9BB" w14:textId="77777777" w:rsidR="00852E8B" w:rsidRPr="008A5A87" w:rsidRDefault="00852E8B" w:rsidP="00B874AD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8C37A82">
              <w:rPr>
                <w:color w:val="auto"/>
              </w:rPr>
              <w:t>kabel HDMI v2.0 - 1m</w:t>
            </w:r>
          </w:p>
          <w:p w14:paraId="284A0FDC" w14:textId="7CEFC252" w:rsidR="00852E8B" w:rsidRPr="00F1138E" w:rsidRDefault="00852E8B" w:rsidP="00B874AD">
            <w:pPr>
              <w:pStyle w:val="Akapitzlist1"/>
              <w:ind w:left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Gwarancja: minimum </w:t>
            </w:r>
            <w:r>
              <w:rPr>
                <w:rFonts w:ascii="Calibri" w:eastAsia="Calibri" w:hAnsi="Calibri"/>
                <w:b/>
                <w:bCs/>
                <w:color w:val="000000" w:themeColor="text1"/>
              </w:rPr>
              <w:t>36</w:t>
            </w: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 miesięcy od dnia podpisania bezusterkowego protokołu odbioru</w:t>
            </w:r>
            <w:r w:rsidR="00981223">
              <w:rPr>
                <w:rFonts w:ascii="Calibri" w:eastAsia="Calibri" w:hAnsi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688" w:type="dxa"/>
          </w:tcPr>
          <w:p w14:paraId="3C4F2764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1701" w:type="dxa"/>
          </w:tcPr>
          <w:p w14:paraId="43A6F135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6805BD6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5501BED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3D888F7F" w14:textId="77777777" w:rsidTr="00B874AD">
        <w:trPr>
          <w:trHeight w:val="96"/>
        </w:trPr>
        <w:tc>
          <w:tcPr>
            <w:tcW w:w="846" w:type="dxa"/>
          </w:tcPr>
          <w:p w14:paraId="4C315E35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1CF7F2BE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multimedialny typ 1</w:t>
            </w:r>
          </w:p>
        </w:tc>
        <w:tc>
          <w:tcPr>
            <w:tcW w:w="1272" w:type="dxa"/>
          </w:tcPr>
          <w:p w14:paraId="6F28348B" w14:textId="77777777" w:rsidR="00852E8B" w:rsidRDefault="00852E8B" w:rsidP="00B874A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PM-1</w:t>
            </w:r>
          </w:p>
        </w:tc>
        <w:tc>
          <w:tcPr>
            <w:tcW w:w="5760" w:type="dxa"/>
          </w:tcPr>
          <w:p w14:paraId="7474AA4F" w14:textId="77777777" w:rsidR="00852E8B" w:rsidRPr="008A5A87" w:rsidRDefault="00852E8B" w:rsidP="00B874A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21829721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3AB6959B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Źródło światła: Laser</w:t>
            </w:r>
          </w:p>
          <w:p w14:paraId="09962D5C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Technologia </w:t>
            </w:r>
            <w:r>
              <w:rPr>
                <w:rFonts w:cstheme="minorBidi"/>
                <w:color w:val="auto"/>
              </w:rPr>
              <w:t>3xLCD lub DLP</w:t>
            </w:r>
          </w:p>
          <w:p w14:paraId="6156D1ED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Natywna rozdzielczość nie mniejsza niż: WUXGA (1920 x 1200)</w:t>
            </w:r>
          </w:p>
          <w:p w14:paraId="5AC05114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color w:val="auto"/>
              </w:rPr>
              <w:t>Obsługiwana rozdzielczość maksymalna nie mniejsza niż: WUXGA (1920 x 1200)</w:t>
            </w:r>
          </w:p>
          <w:p w14:paraId="1EF36042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Jasność </w:t>
            </w:r>
            <w:r>
              <w:rPr>
                <w:rFonts w:cstheme="minorBidi"/>
                <w:color w:val="auto"/>
              </w:rPr>
              <w:t xml:space="preserve">min. </w:t>
            </w:r>
            <w:r w:rsidRPr="21829721">
              <w:rPr>
                <w:rFonts w:cstheme="minorBidi"/>
                <w:color w:val="auto"/>
              </w:rPr>
              <w:t xml:space="preserve">6000 </w:t>
            </w:r>
            <w:r>
              <w:rPr>
                <w:rFonts w:cstheme="minorBidi"/>
                <w:color w:val="auto"/>
              </w:rPr>
              <w:t>lm</w:t>
            </w:r>
          </w:p>
          <w:p w14:paraId="79C07E58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lastRenderedPageBreak/>
              <w:t xml:space="preserve">Kontrast </w:t>
            </w:r>
            <w:r>
              <w:rPr>
                <w:rFonts w:cstheme="minorBidi"/>
                <w:color w:val="auto"/>
              </w:rPr>
              <w:t xml:space="preserve">min. </w:t>
            </w:r>
            <w:r w:rsidRPr="21829721">
              <w:rPr>
                <w:rFonts w:cstheme="minorBidi"/>
                <w:color w:val="auto"/>
              </w:rPr>
              <w:t>10000:1</w:t>
            </w:r>
          </w:p>
          <w:p w14:paraId="68BBE2EA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Żywotność źródła światła minimum 20000 h</w:t>
            </w:r>
          </w:p>
          <w:p w14:paraId="0AFD090C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Wejścia wideo: 1x HDMI</w:t>
            </w:r>
          </w:p>
          <w:p w14:paraId="2850C343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Porty sterujące minimum: 1x RJ-45, 1x 9-pin D-SUB RS232</w:t>
            </w:r>
          </w:p>
          <w:p w14:paraId="3D5FBA21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 xml:space="preserve">Maksymalny poziom hałasu nie większy niż </w:t>
            </w:r>
            <w:r>
              <w:rPr>
                <w:color w:val="auto"/>
              </w:rPr>
              <w:t>35</w:t>
            </w:r>
            <w:r w:rsidRPr="21829721">
              <w:rPr>
                <w:color w:val="auto"/>
              </w:rPr>
              <w:t xml:space="preserve"> </w:t>
            </w:r>
            <w:proofErr w:type="spellStart"/>
            <w:r w:rsidRPr="21829721">
              <w:rPr>
                <w:color w:val="auto"/>
              </w:rPr>
              <w:t>dB</w:t>
            </w:r>
            <w:proofErr w:type="spellEnd"/>
          </w:p>
          <w:p w14:paraId="1C746732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Projektor przewidziany do pracy ciągłej (24 godziny na dobę, 7 dni w tygodniu)</w:t>
            </w:r>
          </w:p>
          <w:p w14:paraId="38A7AF86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Środowisko pracy: Temperatura od 0°– 40° / wilgotność 20-80%</w:t>
            </w:r>
          </w:p>
          <w:p w14:paraId="140570AA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Maksymalny pobór mocy nie większy niż 720 W</w:t>
            </w:r>
          </w:p>
          <w:p w14:paraId="2FBFDA16" w14:textId="77777777" w:rsidR="00852E8B" w:rsidRPr="00285458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 xml:space="preserve">Maksymalna waga netto nie większa niż </w:t>
            </w:r>
            <w:r>
              <w:rPr>
                <w:color w:val="auto"/>
              </w:rPr>
              <w:t>30</w:t>
            </w:r>
            <w:r w:rsidRPr="21829721">
              <w:rPr>
                <w:color w:val="auto"/>
              </w:rPr>
              <w:t xml:space="preserve"> kg</w:t>
            </w:r>
          </w:p>
          <w:p w14:paraId="6E1E5DE6" w14:textId="77777777" w:rsidR="00852E8B" w:rsidRPr="00285458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Możliwość projekcji obrazu przeziernego</w:t>
            </w:r>
          </w:p>
          <w:p w14:paraId="1E052D94" w14:textId="77777777" w:rsidR="00852E8B" w:rsidRPr="00285458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285458">
              <w:rPr>
                <w:rFonts w:cstheme="minorBidi"/>
                <w:color w:val="000000" w:themeColor="text1"/>
              </w:rPr>
              <w:t>Przystosowany do pracy w dowolnej pozycji montażowej</w:t>
            </w:r>
          </w:p>
          <w:p w14:paraId="47B24555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4E3F7433">
              <w:rPr>
                <w:color w:val="auto"/>
              </w:rPr>
              <w:t>Wraz z każdym projektorem należy dostarczyć:</w:t>
            </w:r>
          </w:p>
          <w:p w14:paraId="1D1A9B0F" w14:textId="77777777" w:rsidR="00852E8B" w:rsidRDefault="00852E8B" w:rsidP="00B874AD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000000" w:themeColor="text1"/>
              </w:rPr>
            </w:pPr>
            <w:r w:rsidRPr="21829721">
              <w:rPr>
                <w:color w:val="auto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20BB4560" w14:textId="77777777" w:rsidR="00852E8B" w:rsidRPr="00F1544F" w:rsidRDefault="00852E8B" w:rsidP="00B874AD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F1544F">
              <w:rPr>
                <w:color w:val="auto"/>
              </w:rPr>
              <w:t>Obiektyw umożliwiający uzyskanie obrazu o wym. 250x160cm w przestrzeni o głębokości ok 240cm (zgodnie z rysunkiem)</w:t>
            </w:r>
          </w:p>
          <w:p w14:paraId="4B612CD2" w14:textId="77777777" w:rsidR="00852E8B" w:rsidRPr="21829721" w:rsidRDefault="00852E8B" w:rsidP="00B874AD">
            <w:pPr>
              <w:pStyle w:val="Akapitzlist1"/>
              <w:spacing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Gwarancja: minimum </w:t>
            </w:r>
            <w:r>
              <w:rPr>
                <w:rFonts w:ascii="Calibri" w:eastAsia="Calibri" w:hAnsi="Calibri"/>
                <w:b/>
                <w:bCs/>
                <w:color w:val="000000" w:themeColor="text1"/>
              </w:rPr>
              <w:t>36</w:t>
            </w: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 miesięcy od dnia podpisania bezusterkowego protokołu odbioru</w:t>
            </w:r>
          </w:p>
        </w:tc>
        <w:tc>
          <w:tcPr>
            <w:tcW w:w="688" w:type="dxa"/>
          </w:tcPr>
          <w:p w14:paraId="6A014FED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4F64168E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DC22F29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D980F1D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674CC08E" w14:textId="77777777" w:rsidTr="00B874AD">
        <w:trPr>
          <w:trHeight w:val="96"/>
        </w:trPr>
        <w:tc>
          <w:tcPr>
            <w:tcW w:w="846" w:type="dxa"/>
          </w:tcPr>
          <w:p w14:paraId="3AF5CB50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02857D2E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multimedial</w:t>
            </w:r>
            <w:r>
              <w:rPr>
                <w:b/>
                <w:bCs/>
                <w:sz w:val="20"/>
                <w:szCs w:val="20"/>
              </w:rPr>
              <w:lastRenderedPageBreak/>
              <w:t>ny typ 2</w:t>
            </w:r>
          </w:p>
        </w:tc>
        <w:tc>
          <w:tcPr>
            <w:tcW w:w="1272" w:type="dxa"/>
          </w:tcPr>
          <w:p w14:paraId="561FFB44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PM-2</w:t>
            </w:r>
          </w:p>
        </w:tc>
        <w:tc>
          <w:tcPr>
            <w:tcW w:w="5760" w:type="dxa"/>
          </w:tcPr>
          <w:p w14:paraId="23F74A55" w14:textId="77777777" w:rsidR="00852E8B" w:rsidRPr="008A5A87" w:rsidRDefault="00852E8B" w:rsidP="00B874A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21829721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60EB5533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Źródło światła: Laser</w:t>
            </w:r>
          </w:p>
          <w:p w14:paraId="3F3079D1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lastRenderedPageBreak/>
              <w:t xml:space="preserve">Technologia </w:t>
            </w:r>
            <w:r>
              <w:rPr>
                <w:rFonts w:cstheme="minorBidi"/>
                <w:color w:val="auto"/>
              </w:rPr>
              <w:t>3xLCD l</w:t>
            </w:r>
            <w:r>
              <w:t>ub DLP</w:t>
            </w:r>
          </w:p>
          <w:p w14:paraId="41BE1D2B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Natywna rozdzielczość nie mniejsza niż: WUXGA (1920 x 1200)</w:t>
            </w:r>
          </w:p>
          <w:p w14:paraId="3571D715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21829721">
              <w:rPr>
                <w:color w:val="auto"/>
              </w:rPr>
              <w:t>Obsługiwana rozdzielczość maksymalna nie mniejsza niż: WUXGA (1920 x 1200)</w:t>
            </w:r>
          </w:p>
          <w:p w14:paraId="6B552003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Jasność </w:t>
            </w:r>
            <w:r>
              <w:rPr>
                <w:rFonts w:cstheme="minorBidi"/>
                <w:color w:val="auto"/>
              </w:rPr>
              <w:t xml:space="preserve">min. </w:t>
            </w:r>
            <w:r w:rsidRPr="21829721">
              <w:rPr>
                <w:rFonts w:cstheme="minorBidi"/>
                <w:color w:val="auto"/>
              </w:rPr>
              <w:t>6000 ANSI</w:t>
            </w:r>
          </w:p>
          <w:p w14:paraId="3BB9F5B2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Kontrast </w:t>
            </w:r>
            <w:r>
              <w:rPr>
                <w:rFonts w:cstheme="minorBidi"/>
                <w:color w:val="auto"/>
              </w:rPr>
              <w:t xml:space="preserve">min. </w:t>
            </w:r>
            <w:r w:rsidRPr="21829721">
              <w:rPr>
                <w:rFonts w:cstheme="minorBidi"/>
                <w:color w:val="auto"/>
              </w:rPr>
              <w:t>10000:1</w:t>
            </w:r>
          </w:p>
          <w:p w14:paraId="68138900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Żywotność źródła światła minimum 20000 h</w:t>
            </w:r>
          </w:p>
          <w:p w14:paraId="507BAEF3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Wejścia wideo: 1x HDMI</w:t>
            </w:r>
          </w:p>
          <w:p w14:paraId="33F373F9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Porty sterujące minimum: 1x RJ-45, 1x 9-pin D-SUB RS232</w:t>
            </w:r>
          </w:p>
          <w:p w14:paraId="1DB4ED2D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 xml:space="preserve">Maksymalny poziom hałasu nie większy niż </w:t>
            </w:r>
            <w:r>
              <w:rPr>
                <w:color w:val="auto"/>
              </w:rPr>
              <w:t>35</w:t>
            </w:r>
            <w:r w:rsidRPr="21829721">
              <w:rPr>
                <w:color w:val="auto"/>
              </w:rPr>
              <w:t xml:space="preserve"> </w:t>
            </w:r>
            <w:proofErr w:type="spellStart"/>
            <w:r w:rsidRPr="21829721">
              <w:rPr>
                <w:color w:val="auto"/>
              </w:rPr>
              <w:t>dB</w:t>
            </w:r>
            <w:proofErr w:type="spellEnd"/>
          </w:p>
          <w:p w14:paraId="40FBA965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Projektor przewidziany do pracy ciągłej (24 godziny na dobę, 7 dni w tygodniu)</w:t>
            </w:r>
          </w:p>
          <w:p w14:paraId="119E5D90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Środowisko pracy: Temperatura od 0°– 40° / wilgotność 20-80%</w:t>
            </w:r>
          </w:p>
          <w:p w14:paraId="037816F0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>Maksymalny pobór mocy nie większy niż 720 W</w:t>
            </w:r>
          </w:p>
          <w:p w14:paraId="31149C73" w14:textId="77777777" w:rsidR="00852E8B" w:rsidRPr="00285458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21829721">
              <w:rPr>
                <w:color w:val="auto"/>
              </w:rPr>
              <w:t xml:space="preserve">Maksymalna waga netto nie większa niż </w:t>
            </w:r>
            <w:r>
              <w:rPr>
                <w:color w:val="auto"/>
              </w:rPr>
              <w:t>30</w:t>
            </w:r>
            <w:r w:rsidRPr="21829721">
              <w:rPr>
                <w:color w:val="auto"/>
              </w:rPr>
              <w:t xml:space="preserve"> kg</w:t>
            </w:r>
          </w:p>
          <w:p w14:paraId="7EC2C882" w14:textId="77777777" w:rsidR="00852E8B" w:rsidRPr="00285458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285458">
              <w:rPr>
                <w:rFonts w:cstheme="minorBidi"/>
                <w:color w:val="000000" w:themeColor="text1"/>
              </w:rPr>
              <w:t>Przystosowany do pracy w dowolnej pozycji montażowej</w:t>
            </w:r>
          </w:p>
          <w:p w14:paraId="1193102D" w14:textId="77777777" w:rsidR="00852E8B" w:rsidRPr="008A5A87" w:rsidRDefault="00852E8B" w:rsidP="00B874A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4E3F7433">
              <w:rPr>
                <w:color w:val="auto"/>
              </w:rPr>
              <w:t>Wraz z każdym projektorem należy dostarczyć:</w:t>
            </w:r>
          </w:p>
          <w:p w14:paraId="51E04605" w14:textId="77777777" w:rsidR="00852E8B" w:rsidRDefault="00852E8B" w:rsidP="00B874AD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000000" w:themeColor="text1"/>
              </w:rPr>
            </w:pPr>
            <w:r w:rsidRPr="21829721">
              <w:rPr>
                <w:color w:val="auto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23EB0615" w14:textId="1EA9F34F" w:rsidR="00852E8B" w:rsidRPr="00F1544F" w:rsidRDefault="00852E8B" w:rsidP="00B874AD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>
              <w:rPr>
                <w:color w:val="auto"/>
              </w:rPr>
              <w:t>O</w:t>
            </w:r>
            <w:r w:rsidRPr="00F1544F">
              <w:rPr>
                <w:color w:val="auto"/>
              </w:rPr>
              <w:t xml:space="preserve">biektyw ultra krótkoogniskowy umożliwiający </w:t>
            </w:r>
            <w:r w:rsidRPr="00F1544F">
              <w:rPr>
                <w:color w:val="auto"/>
              </w:rPr>
              <w:lastRenderedPageBreak/>
              <w:t xml:space="preserve">umieszczenie projektora w przestrzeni podstropowej o wysokości 90-100 cm (zgodnie </w:t>
            </w:r>
            <w:r w:rsidR="000651C2">
              <w:rPr>
                <w:color w:val="auto"/>
              </w:rPr>
              <w:br/>
            </w:r>
            <w:r w:rsidRPr="00F1544F">
              <w:rPr>
                <w:color w:val="auto"/>
              </w:rPr>
              <w:t>z rysunkiem) i uzyskanie, na podwieszonym płasko pod stropem ekranie, obrazu o szerokości 240 cm</w:t>
            </w:r>
          </w:p>
          <w:p w14:paraId="0A552C6C" w14:textId="77777777" w:rsidR="00852E8B" w:rsidRPr="21829721" w:rsidRDefault="00852E8B" w:rsidP="00B874A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Gwarancja: minimum </w:t>
            </w:r>
            <w:r>
              <w:rPr>
                <w:rFonts w:ascii="Calibri" w:eastAsia="Calibri" w:hAnsi="Calibri"/>
                <w:b/>
                <w:bCs/>
                <w:color w:val="000000" w:themeColor="text1"/>
              </w:rPr>
              <w:t>36</w:t>
            </w: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 miesięcy od dnia podpisania bezusterkowego protokołu odbioru</w:t>
            </w:r>
          </w:p>
        </w:tc>
        <w:tc>
          <w:tcPr>
            <w:tcW w:w="688" w:type="dxa"/>
          </w:tcPr>
          <w:p w14:paraId="0095E815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11F50DA0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1187C1C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35DFA01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3FA1AA57" w14:textId="77777777" w:rsidTr="00B874AD">
        <w:trPr>
          <w:trHeight w:val="96"/>
        </w:trPr>
        <w:tc>
          <w:tcPr>
            <w:tcW w:w="846" w:type="dxa"/>
          </w:tcPr>
          <w:p w14:paraId="06840086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1114CE9A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dotykowy typ 1 (konsole)</w:t>
            </w:r>
          </w:p>
        </w:tc>
        <w:tc>
          <w:tcPr>
            <w:tcW w:w="1272" w:type="dxa"/>
          </w:tcPr>
          <w:p w14:paraId="6646AD14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K-1</w:t>
            </w:r>
          </w:p>
        </w:tc>
        <w:tc>
          <w:tcPr>
            <w:tcW w:w="5760" w:type="dxa"/>
          </w:tcPr>
          <w:p w14:paraId="406ACEE1" w14:textId="77777777" w:rsidR="00852E8B" w:rsidRPr="00B219A2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B219A2">
              <w:t xml:space="preserve">Wyświetlacz LCD 15” </w:t>
            </w:r>
          </w:p>
          <w:p w14:paraId="5C8F55D1" w14:textId="77777777" w:rsidR="00852E8B" w:rsidRPr="00B219A2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B219A2">
              <w:t>Rozdzielczość min 1920x1080</w:t>
            </w:r>
          </w:p>
          <w:p w14:paraId="01DC2918" w14:textId="77777777" w:rsidR="00852E8B" w:rsidRPr="00B219A2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t>Ekran dotykowy</w:t>
            </w:r>
            <w:r w:rsidRPr="00B219A2">
              <w:t xml:space="preserve"> </w:t>
            </w:r>
          </w:p>
          <w:p w14:paraId="76211BFD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t>J</w:t>
            </w:r>
            <w:r w:rsidRPr="001E5E5C">
              <w:t>asność min. 3</w:t>
            </w:r>
            <w:r>
              <w:t>0</w:t>
            </w:r>
            <w:r w:rsidRPr="001E5E5C">
              <w:t>0cd/m2</w:t>
            </w:r>
          </w:p>
          <w:p w14:paraId="6F3BA16F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t>K</w:t>
            </w:r>
            <w:r w:rsidRPr="001E5E5C">
              <w:t xml:space="preserve">ontrast min. </w:t>
            </w:r>
            <w:r>
              <w:t>7</w:t>
            </w:r>
            <w:r w:rsidRPr="001E5E5C">
              <w:t>00:1</w:t>
            </w:r>
          </w:p>
          <w:p w14:paraId="5DAD1F13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t>K</w:t>
            </w:r>
            <w:r w:rsidRPr="001E5E5C">
              <w:t xml:space="preserve">ąty widzenia min. </w:t>
            </w:r>
            <w:r>
              <w:t>178</w:t>
            </w:r>
            <w:r w:rsidRPr="001E5E5C">
              <w:t>/</w:t>
            </w:r>
            <w:r>
              <w:t>178</w:t>
            </w:r>
            <w:r w:rsidRPr="001E5E5C">
              <w:t xml:space="preserve"> stopni</w:t>
            </w:r>
          </w:p>
          <w:p w14:paraId="558E1091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W</w:t>
            </w:r>
            <w:r w:rsidRPr="001E5E5C">
              <w:t>budowane głośniki min. 2x2W</w:t>
            </w:r>
          </w:p>
          <w:p w14:paraId="461E5D66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W</w:t>
            </w:r>
            <w:r w:rsidRPr="001E5E5C">
              <w:t>yjście audio linowe/słuchawkowe</w:t>
            </w:r>
          </w:p>
          <w:p w14:paraId="15F1D9EA" w14:textId="77777777" w:rsidR="00852E8B" w:rsidRPr="002D32F9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I</w:t>
            </w:r>
            <w:r w:rsidRPr="001E5E5C">
              <w:t>nterfejs LAN</w:t>
            </w:r>
            <w:r>
              <w:t xml:space="preserve"> </w:t>
            </w:r>
          </w:p>
          <w:p w14:paraId="7A41A0E6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t xml:space="preserve">Wbudowany lub zewnętrzy </w:t>
            </w:r>
            <w:proofErr w:type="spellStart"/>
            <w:r>
              <w:t>player</w:t>
            </w:r>
            <w:proofErr w:type="spellEnd"/>
            <w:r>
              <w:t>:</w:t>
            </w:r>
          </w:p>
          <w:p w14:paraId="42C68EEA" w14:textId="77777777" w:rsidR="00852E8B" w:rsidRDefault="00852E8B" w:rsidP="00B874A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>
              <w:t xml:space="preserve">Sprzętowe dekodowanie wideo w rozdzielczości minimum 1920x1080 </w:t>
            </w:r>
          </w:p>
          <w:p w14:paraId="56658E7C" w14:textId="77777777" w:rsidR="00852E8B" w:rsidRDefault="00852E8B" w:rsidP="00B874A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>
              <w:t xml:space="preserve">Zewnętrza lub wbudowana pamięć na przechowywanie danych o pojemności min. 64GB </w:t>
            </w:r>
          </w:p>
          <w:p w14:paraId="1117FEF8" w14:textId="77777777" w:rsidR="00852E8B" w:rsidRDefault="00852E8B" w:rsidP="00B874A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>
              <w:t xml:space="preserve">Obsługiwane standardy min.: </w:t>
            </w:r>
          </w:p>
          <w:p w14:paraId="609D345A" w14:textId="77777777" w:rsidR="00852E8B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H.265/H.264 </w:t>
            </w:r>
          </w:p>
          <w:p w14:paraId="09EE4CBF" w14:textId="77777777" w:rsidR="00852E8B" w:rsidRPr="0046428C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  <w:rPr>
                <w:lang w:val="en-US"/>
              </w:rPr>
            </w:pPr>
            <w:proofErr w:type="spellStart"/>
            <w:r w:rsidRPr="0046428C">
              <w:rPr>
                <w:lang w:val="en-US"/>
              </w:rPr>
              <w:t>ts</w:t>
            </w:r>
            <w:proofErr w:type="spellEnd"/>
            <w:r w:rsidRPr="0046428C">
              <w:rPr>
                <w:lang w:val="en-US"/>
              </w:rPr>
              <w:t>, .mpg, .</w:t>
            </w:r>
            <w:proofErr w:type="spellStart"/>
            <w:r w:rsidRPr="0046428C">
              <w:rPr>
                <w:lang w:val="en-US"/>
              </w:rPr>
              <w:t>vob</w:t>
            </w:r>
            <w:proofErr w:type="spellEnd"/>
            <w:r w:rsidRPr="0046428C">
              <w:rPr>
                <w:lang w:val="en-US"/>
              </w:rPr>
              <w:t>, .</w:t>
            </w:r>
            <w:proofErr w:type="spellStart"/>
            <w:r w:rsidRPr="0046428C">
              <w:rPr>
                <w:lang w:val="en-US"/>
              </w:rPr>
              <w:t>mov</w:t>
            </w:r>
            <w:proofErr w:type="spellEnd"/>
            <w:r w:rsidRPr="0046428C">
              <w:rPr>
                <w:lang w:val="en-US"/>
              </w:rPr>
              <w:t xml:space="preserve">, .mp4, .m2ts </w:t>
            </w:r>
          </w:p>
          <w:p w14:paraId="1602EC05" w14:textId="77777777" w:rsidR="00852E8B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BMP, JPEG, PNG </w:t>
            </w:r>
          </w:p>
          <w:p w14:paraId="09252AE0" w14:textId="77777777" w:rsidR="00852E8B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MP2, MP3, AAC, WAV </w:t>
            </w:r>
          </w:p>
          <w:p w14:paraId="71EA898C" w14:textId="77777777" w:rsidR="00852E8B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HTML5 </w:t>
            </w:r>
          </w:p>
          <w:p w14:paraId="4DABA636" w14:textId="77777777" w:rsidR="00852E8B" w:rsidRDefault="00852E8B" w:rsidP="00B874A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>
              <w:lastRenderedPageBreak/>
              <w:t xml:space="preserve">Gniazda: </w:t>
            </w:r>
          </w:p>
          <w:p w14:paraId="4D144440" w14:textId="77777777" w:rsidR="00852E8B" w:rsidRDefault="00852E8B" w:rsidP="00B874AD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</w:pPr>
            <w:r>
              <w:t>min. 1 x HDMI</w:t>
            </w:r>
          </w:p>
          <w:p w14:paraId="1D8B34E7" w14:textId="77777777" w:rsidR="00852E8B" w:rsidRDefault="00852E8B" w:rsidP="00B874AD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</w:pPr>
            <w:r>
              <w:t xml:space="preserve">min. 1 x USB obsługujący transmisję stereo audio </w:t>
            </w:r>
          </w:p>
          <w:p w14:paraId="007939BE" w14:textId="77777777" w:rsidR="00852E8B" w:rsidRDefault="00852E8B" w:rsidP="00B874AD">
            <w:pPr>
              <w:pStyle w:val="Akapitzlist"/>
              <w:numPr>
                <w:ilvl w:val="0"/>
                <w:numId w:val="18"/>
              </w:numPr>
              <w:spacing w:after="0"/>
              <w:ind w:left="1768"/>
            </w:pPr>
            <w:r>
              <w:t>min. 1 x RJ-45</w:t>
            </w:r>
          </w:p>
          <w:p w14:paraId="45A8EDDD" w14:textId="77777777" w:rsidR="00852E8B" w:rsidRDefault="00852E8B" w:rsidP="00B874A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>
              <w:t xml:space="preserve">System kompatybilny z aplikacjami oraz pozwalający zarządzać wyświetlanymi treściami </w:t>
            </w:r>
          </w:p>
          <w:p w14:paraId="7CBA07D5" w14:textId="77777777" w:rsidR="00852E8B" w:rsidRPr="002D32F9" w:rsidRDefault="00852E8B" w:rsidP="00B874A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>
              <w:t xml:space="preserve">Oferowane przez producenta, darmowe aktualizacje oprogramowania układowego </w:t>
            </w:r>
          </w:p>
          <w:p w14:paraId="07CB65CD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Z</w:t>
            </w:r>
            <w:r w:rsidRPr="001E5E5C">
              <w:t xml:space="preserve">asilanie </w:t>
            </w:r>
            <w:proofErr w:type="spellStart"/>
            <w:r w:rsidRPr="001E5E5C">
              <w:t>PoE</w:t>
            </w:r>
            <w:proofErr w:type="spellEnd"/>
            <w:r w:rsidRPr="001E5E5C">
              <w:t xml:space="preserve"> </w:t>
            </w:r>
          </w:p>
          <w:p w14:paraId="210D20D9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D</w:t>
            </w:r>
            <w:r w:rsidRPr="001E5E5C">
              <w:t>ostosowany do pracy ciągłej 24/7</w:t>
            </w:r>
          </w:p>
          <w:p w14:paraId="0FB1E13A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</w:t>
            </w:r>
            <w:r w:rsidRPr="001E5E5C">
              <w:rPr>
                <w:rFonts w:cstheme="minorBidi"/>
                <w:color w:val="auto"/>
              </w:rPr>
              <w:t>rzystosowana do montażu VESA</w:t>
            </w:r>
          </w:p>
          <w:p w14:paraId="361A30FB" w14:textId="77777777" w:rsidR="00852E8B" w:rsidRPr="00B219A2" w:rsidRDefault="00852E8B" w:rsidP="00B874AD">
            <w:pPr>
              <w:rPr>
                <w:b/>
                <w:bCs/>
                <w:color w:val="000000" w:themeColor="text1"/>
              </w:rPr>
            </w:pP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Gwarancja: minimum </w:t>
            </w:r>
            <w:r>
              <w:rPr>
                <w:rFonts w:ascii="Calibri" w:eastAsia="Calibri" w:hAnsi="Calibri"/>
                <w:b/>
                <w:bCs/>
                <w:color w:val="000000" w:themeColor="text1"/>
              </w:rPr>
              <w:t>36</w:t>
            </w: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 miesięcy od dnia podpisania bezusterkowego protokołu odbioru</w:t>
            </w:r>
          </w:p>
        </w:tc>
        <w:tc>
          <w:tcPr>
            <w:tcW w:w="688" w:type="dxa"/>
          </w:tcPr>
          <w:p w14:paraId="25D5EEE4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szt.</w:t>
            </w:r>
          </w:p>
        </w:tc>
        <w:tc>
          <w:tcPr>
            <w:tcW w:w="1701" w:type="dxa"/>
          </w:tcPr>
          <w:p w14:paraId="1B3A7546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CB1CD1B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C165402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4BAFDA0C" w14:textId="77777777" w:rsidTr="00B874AD">
        <w:trPr>
          <w:trHeight w:val="96"/>
        </w:trPr>
        <w:tc>
          <w:tcPr>
            <w:tcW w:w="846" w:type="dxa"/>
          </w:tcPr>
          <w:p w14:paraId="3810AEBD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730C480C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dotykowy typ 2 (rzeźby)</w:t>
            </w:r>
          </w:p>
        </w:tc>
        <w:tc>
          <w:tcPr>
            <w:tcW w:w="1272" w:type="dxa"/>
          </w:tcPr>
          <w:p w14:paraId="3934E7D3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MT-1</w:t>
            </w:r>
          </w:p>
        </w:tc>
        <w:tc>
          <w:tcPr>
            <w:tcW w:w="5760" w:type="dxa"/>
          </w:tcPr>
          <w:p w14:paraId="3DAE600C" w14:textId="77777777" w:rsidR="00852E8B" w:rsidRPr="00B219A2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lang w:val="en-US"/>
              </w:rPr>
            </w:pPr>
            <w:r w:rsidRPr="002E2C94">
              <w:t>Wyświetlacz</w:t>
            </w:r>
            <w:r w:rsidRPr="00B219A2">
              <w:rPr>
                <w:lang w:val="en-US"/>
              </w:rPr>
              <w:t xml:space="preserve"> LCD 10” IPS LED </w:t>
            </w:r>
          </w:p>
          <w:p w14:paraId="65A77064" w14:textId="77777777" w:rsidR="00852E8B" w:rsidRPr="00B219A2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B219A2">
              <w:t>Rozdzielczość min 1</w:t>
            </w:r>
            <w:r>
              <w:t>28</w:t>
            </w:r>
            <w:r w:rsidRPr="00B219A2">
              <w:t>0x</w:t>
            </w:r>
            <w:r>
              <w:t>800</w:t>
            </w:r>
          </w:p>
          <w:p w14:paraId="638FA9D5" w14:textId="77777777" w:rsidR="00852E8B" w:rsidRPr="00B219A2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B219A2">
              <w:t xml:space="preserve">Panel dotykowy pojemnościowy </w:t>
            </w:r>
          </w:p>
          <w:p w14:paraId="197333BD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B219A2">
              <w:t>Powierzchnia ekranu</w:t>
            </w:r>
            <w:r w:rsidRPr="001E5E5C">
              <w:t xml:space="preserve"> pokryta szkłem z warstwą zapobiegającą pozostawianiu odcisków palców</w:t>
            </w:r>
          </w:p>
          <w:p w14:paraId="73948797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t>J</w:t>
            </w:r>
            <w:r w:rsidRPr="001E5E5C">
              <w:t>asność min. 350cd/m2</w:t>
            </w:r>
          </w:p>
          <w:p w14:paraId="242292F5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t>K</w:t>
            </w:r>
            <w:r w:rsidRPr="001E5E5C">
              <w:t xml:space="preserve">ontrast min. </w:t>
            </w:r>
            <w:r>
              <w:t>8</w:t>
            </w:r>
            <w:r w:rsidRPr="001E5E5C">
              <w:t>00:1</w:t>
            </w:r>
          </w:p>
          <w:p w14:paraId="5D6C9872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t>K</w:t>
            </w:r>
            <w:r w:rsidRPr="001E5E5C">
              <w:t>ąty widzenia min. 1</w:t>
            </w:r>
            <w:r>
              <w:t>78</w:t>
            </w:r>
            <w:r w:rsidRPr="001E5E5C">
              <w:t>/1</w:t>
            </w:r>
            <w:r>
              <w:t>78</w:t>
            </w:r>
            <w:r w:rsidRPr="001E5E5C">
              <w:t xml:space="preserve"> stopni</w:t>
            </w:r>
          </w:p>
          <w:p w14:paraId="2A212648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W</w:t>
            </w:r>
            <w:r w:rsidRPr="001E5E5C">
              <w:t>budowane głośniki min. 2x2W</w:t>
            </w:r>
          </w:p>
          <w:p w14:paraId="54C65BF7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W</w:t>
            </w:r>
            <w:r w:rsidRPr="001E5E5C">
              <w:t>yjście audio linowe/słuchawkowe</w:t>
            </w:r>
          </w:p>
          <w:p w14:paraId="58C2FB54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I</w:t>
            </w:r>
            <w:r w:rsidRPr="001E5E5C">
              <w:t>nterfejs LAN</w:t>
            </w:r>
            <w:r>
              <w:t xml:space="preserve"> </w:t>
            </w:r>
          </w:p>
          <w:p w14:paraId="4B30B53C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lastRenderedPageBreak/>
              <w:t xml:space="preserve">Wbudowany lub zewnętrzy </w:t>
            </w:r>
            <w:proofErr w:type="spellStart"/>
            <w:r>
              <w:t>player</w:t>
            </w:r>
            <w:proofErr w:type="spellEnd"/>
            <w:r>
              <w:t>:</w:t>
            </w:r>
          </w:p>
          <w:p w14:paraId="26A591F8" w14:textId="77777777" w:rsidR="00852E8B" w:rsidRDefault="00852E8B" w:rsidP="00B874A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>
              <w:t xml:space="preserve">Sprzętowe dekodowanie wideo w rozdzielczości minimum 1920x1080 </w:t>
            </w:r>
          </w:p>
          <w:p w14:paraId="38DDA266" w14:textId="77777777" w:rsidR="00852E8B" w:rsidRDefault="00852E8B" w:rsidP="00B874A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>
              <w:t xml:space="preserve">Zewnętrza lub wbudowana pamięć na przechowywanie danych o pojemności min. 64GB </w:t>
            </w:r>
          </w:p>
          <w:p w14:paraId="29ABEB96" w14:textId="77777777" w:rsidR="00852E8B" w:rsidRDefault="00852E8B" w:rsidP="00B874A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>
              <w:t xml:space="preserve">Obsługiwane standardy min.: </w:t>
            </w:r>
          </w:p>
          <w:p w14:paraId="4379ACBD" w14:textId="77777777" w:rsidR="00852E8B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H.265/H.264 </w:t>
            </w:r>
          </w:p>
          <w:p w14:paraId="2DE4A0EF" w14:textId="77777777" w:rsidR="00852E8B" w:rsidRPr="0046428C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  <w:rPr>
                <w:lang w:val="en-US"/>
              </w:rPr>
            </w:pPr>
            <w:proofErr w:type="spellStart"/>
            <w:r w:rsidRPr="0046428C">
              <w:rPr>
                <w:lang w:val="en-US"/>
              </w:rPr>
              <w:t>ts</w:t>
            </w:r>
            <w:proofErr w:type="spellEnd"/>
            <w:r w:rsidRPr="0046428C">
              <w:rPr>
                <w:lang w:val="en-US"/>
              </w:rPr>
              <w:t>, .mpg, .</w:t>
            </w:r>
            <w:proofErr w:type="spellStart"/>
            <w:r w:rsidRPr="0046428C">
              <w:rPr>
                <w:lang w:val="en-US"/>
              </w:rPr>
              <w:t>vob</w:t>
            </w:r>
            <w:proofErr w:type="spellEnd"/>
            <w:r w:rsidRPr="0046428C">
              <w:rPr>
                <w:lang w:val="en-US"/>
              </w:rPr>
              <w:t>, .</w:t>
            </w:r>
            <w:proofErr w:type="spellStart"/>
            <w:r w:rsidRPr="0046428C">
              <w:rPr>
                <w:lang w:val="en-US"/>
              </w:rPr>
              <w:t>mov</w:t>
            </w:r>
            <w:proofErr w:type="spellEnd"/>
            <w:r w:rsidRPr="0046428C">
              <w:rPr>
                <w:lang w:val="en-US"/>
              </w:rPr>
              <w:t xml:space="preserve">, .mp4, .m2ts </w:t>
            </w:r>
          </w:p>
          <w:p w14:paraId="36FEB53C" w14:textId="77777777" w:rsidR="00852E8B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BMP, JPEG, PNG </w:t>
            </w:r>
          </w:p>
          <w:p w14:paraId="647B926A" w14:textId="77777777" w:rsidR="00852E8B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MP2, MP3, AAC,  WAV </w:t>
            </w:r>
          </w:p>
          <w:p w14:paraId="73ACE19E" w14:textId="77777777" w:rsidR="00852E8B" w:rsidRDefault="00852E8B" w:rsidP="00B874AD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 xml:space="preserve">HTML5 </w:t>
            </w:r>
          </w:p>
          <w:p w14:paraId="4A5866EE" w14:textId="77777777" w:rsidR="00852E8B" w:rsidRDefault="00852E8B" w:rsidP="00B874A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>
              <w:t xml:space="preserve">Gniazda: </w:t>
            </w:r>
          </w:p>
          <w:p w14:paraId="3C718E1B" w14:textId="77777777" w:rsidR="00852E8B" w:rsidRDefault="00852E8B" w:rsidP="00B874AD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</w:pPr>
            <w:r>
              <w:t>min. 1 x HDMI</w:t>
            </w:r>
          </w:p>
          <w:p w14:paraId="6B656CE2" w14:textId="77777777" w:rsidR="00852E8B" w:rsidRDefault="00852E8B" w:rsidP="00B874AD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</w:pPr>
            <w:r>
              <w:t xml:space="preserve">min. 1 x USB obsługujący transmisję stereo audio </w:t>
            </w:r>
          </w:p>
          <w:p w14:paraId="2D0F1A75" w14:textId="77777777" w:rsidR="00852E8B" w:rsidRDefault="00852E8B" w:rsidP="00B874AD">
            <w:pPr>
              <w:pStyle w:val="Akapitzlist"/>
              <w:numPr>
                <w:ilvl w:val="0"/>
                <w:numId w:val="18"/>
              </w:numPr>
              <w:spacing w:after="0"/>
              <w:ind w:left="1768"/>
            </w:pPr>
            <w:r>
              <w:t>min. 1 x RJ-45</w:t>
            </w:r>
          </w:p>
          <w:p w14:paraId="3776B3D3" w14:textId="77777777" w:rsidR="00852E8B" w:rsidRDefault="00852E8B" w:rsidP="00B874A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>
              <w:t xml:space="preserve">System kompatybilny z aplikacjami oraz pozwalający zarządzać wyświetlanymi treściami </w:t>
            </w:r>
          </w:p>
          <w:p w14:paraId="5FDD7DC4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Z</w:t>
            </w:r>
            <w:r w:rsidRPr="001E5E5C">
              <w:t xml:space="preserve">asilanie </w:t>
            </w:r>
            <w:proofErr w:type="spellStart"/>
            <w:r w:rsidRPr="001E5E5C">
              <w:t>PoE</w:t>
            </w:r>
            <w:proofErr w:type="spellEnd"/>
            <w:r w:rsidRPr="001E5E5C">
              <w:t xml:space="preserve"> </w:t>
            </w:r>
          </w:p>
          <w:p w14:paraId="4F2EB96B" w14:textId="77777777" w:rsidR="00852E8B" w:rsidRPr="001E5E5C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D</w:t>
            </w:r>
            <w:r w:rsidRPr="001E5E5C">
              <w:t>ostosowany do pracy ciągłej 24/7</w:t>
            </w:r>
          </w:p>
          <w:p w14:paraId="4E8C2951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</w:t>
            </w:r>
            <w:r w:rsidRPr="001E5E5C">
              <w:rPr>
                <w:rFonts w:cstheme="minorBidi"/>
                <w:color w:val="auto"/>
              </w:rPr>
              <w:t>rzystosowana do montażu VESA</w:t>
            </w:r>
          </w:p>
          <w:p w14:paraId="7219F465" w14:textId="77777777" w:rsidR="00852E8B" w:rsidRDefault="00852E8B" w:rsidP="00B874A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>
              <w:t>M</w:t>
            </w:r>
            <w:r w:rsidRPr="00AC179C">
              <w:t>ożliwość pracy pioni</w:t>
            </w:r>
            <w:r>
              <w:t>e</w:t>
            </w:r>
          </w:p>
          <w:p w14:paraId="68C1BD13" w14:textId="77777777" w:rsidR="00852E8B" w:rsidRPr="00B219A2" w:rsidRDefault="00852E8B" w:rsidP="00B874AD">
            <w:pPr>
              <w:rPr>
                <w:color w:val="000000" w:themeColor="text1"/>
              </w:rPr>
            </w:pP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Gwarancja: minimum </w:t>
            </w:r>
            <w:r>
              <w:rPr>
                <w:rFonts w:ascii="Calibri" w:eastAsia="Calibri" w:hAnsi="Calibri"/>
                <w:b/>
                <w:bCs/>
                <w:color w:val="000000" w:themeColor="text1"/>
              </w:rPr>
              <w:t>36</w:t>
            </w: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 miesięcy od dnia podpisania bezusterkowego protokołu odbioru</w:t>
            </w:r>
          </w:p>
        </w:tc>
        <w:tc>
          <w:tcPr>
            <w:tcW w:w="688" w:type="dxa"/>
          </w:tcPr>
          <w:p w14:paraId="6B7F81CD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1701" w:type="dxa"/>
          </w:tcPr>
          <w:p w14:paraId="15A39800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00AFBA9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0655D10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6A88BFD7" w14:textId="77777777" w:rsidTr="00B874AD">
        <w:trPr>
          <w:trHeight w:val="96"/>
        </w:trPr>
        <w:tc>
          <w:tcPr>
            <w:tcW w:w="846" w:type="dxa"/>
          </w:tcPr>
          <w:p w14:paraId="344CD0C8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01F26965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Półprzezroczysty ekran </w:t>
            </w:r>
            <w:r>
              <w:rPr>
                <w:b/>
                <w:bCs/>
                <w:sz w:val="20"/>
                <w:szCs w:val="20"/>
              </w:rPr>
              <w:lastRenderedPageBreak/>
              <w:t>to projekty tylnej</w:t>
            </w:r>
          </w:p>
        </w:tc>
        <w:tc>
          <w:tcPr>
            <w:tcW w:w="1272" w:type="dxa"/>
          </w:tcPr>
          <w:p w14:paraId="4BC1E7E9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8EAB388" w14:textId="77777777" w:rsidR="00852E8B" w:rsidRDefault="00852E8B" w:rsidP="00B874AD">
            <w:pPr>
              <w:pStyle w:val="Akapitzlist"/>
              <w:numPr>
                <w:ilvl w:val="0"/>
                <w:numId w:val="10"/>
              </w:numPr>
              <w:spacing w:after="0"/>
            </w:pPr>
            <w:r>
              <w:t>E</w:t>
            </w:r>
            <w:r w:rsidRPr="00B40FF8">
              <w:t>kran transparentny wykonany ze</w:t>
            </w:r>
            <w:r>
              <w:t xml:space="preserve"> szkła bezpiecznego o grubości 10 mm</w:t>
            </w:r>
          </w:p>
          <w:p w14:paraId="0EF649BE" w14:textId="77777777" w:rsidR="00852E8B" w:rsidRDefault="00852E8B" w:rsidP="00B874AD">
            <w:pPr>
              <w:pStyle w:val="Akapitzlist"/>
              <w:numPr>
                <w:ilvl w:val="0"/>
                <w:numId w:val="10"/>
              </w:numPr>
              <w:spacing w:after="0"/>
            </w:pPr>
            <w:r>
              <w:lastRenderedPageBreak/>
              <w:t>Wyklejony od strony wewnętrzne transparentną folią projekcyjną typu „</w:t>
            </w:r>
            <w:proofErr w:type="spellStart"/>
            <w:r>
              <w:t>holo</w:t>
            </w:r>
            <w:proofErr w:type="spellEnd"/>
            <w:r>
              <w:t>”, umożliwiający uzyskanie obrazu portretowego o wymiarach 160 x 250 cm</w:t>
            </w:r>
          </w:p>
          <w:p w14:paraId="1977AFA1" w14:textId="77777777" w:rsidR="00852E8B" w:rsidRPr="00B219A2" w:rsidRDefault="00852E8B" w:rsidP="00B874AD">
            <w:pPr>
              <w:pStyle w:val="Akapitzlist"/>
              <w:numPr>
                <w:ilvl w:val="0"/>
                <w:numId w:val="10"/>
              </w:numPr>
              <w:spacing w:after="0"/>
            </w:pPr>
            <w:r>
              <w:t>Mocowany na zawiasach do ściany bocznej pomieszczenia</w:t>
            </w:r>
          </w:p>
        </w:tc>
        <w:tc>
          <w:tcPr>
            <w:tcW w:w="688" w:type="dxa"/>
          </w:tcPr>
          <w:p w14:paraId="1F99706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5C7A131B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23BDE0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DC1AFF9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6D6A8403" w14:textId="77777777" w:rsidTr="00B874AD">
        <w:trPr>
          <w:trHeight w:val="96"/>
        </w:trPr>
        <w:tc>
          <w:tcPr>
            <w:tcW w:w="846" w:type="dxa"/>
          </w:tcPr>
          <w:p w14:paraId="1B3499E3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4C0059D4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Ekran do tylnej projekcji do efektu Pepper’s Ghost</w:t>
            </w:r>
          </w:p>
        </w:tc>
        <w:tc>
          <w:tcPr>
            <w:tcW w:w="1272" w:type="dxa"/>
          </w:tcPr>
          <w:p w14:paraId="4482F4FB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EFD084A" w14:textId="77777777" w:rsidR="00852E8B" w:rsidRPr="00B219A2" w:rsidRDefault="00852E8B" w:rsidP="00B874A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K</w:t>
            </w:r>
            <w:r w:rsidRPr="00B219A2">
              <w:rPr>
                <w:rFonts w:cstheme="minorBidi"/>
                <w:color w:val="auto"/>
              </w:rPr>
              <w:t>onstrukcja ramowa, podwieszona płasko pod stropem</w:t>
            </w:r>
          </w:p>
          <w:p w14:paraId="7C33E72E" w14:textId="77777777" w:rsidR="00852E8B" w:rsidRPr="00B219A2" w:rsidRDefault="00852E8B" w:rsidP="00B874A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</w:t>
            </w:r>
            <w:r w:rsidRPr="00B219A2">
              <w:rPr>
                <w:rFonts w:cstheme="minorBidi"/>
                <w:color w:val="auto"/>
              </w:rPr>
              <w:t>owierzchnia robocza o wymiarach 250 x 150 cm</w:t>
            </w:r>
          </w:p>
          <w:p w14:paraId="6E38C9EB" w14:textId="77777777" w:rsidR="00852E8B" w:rsidRPr="00426734" w:rsidRDefault="00852E8B" w:rsidP="00B874AD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>
              <w:rPr>
                <w:rFonts w:cstheme="minorBidi"/>
                <w:color w:val="auto"/>
              </w:rPr>
              <w:t>W</w:t>
            </w:r>
            <w:r w:rsidRPr="00B219A2">
              <w:rPr>
                <w:rFonts w:cstheme="minorBidi"/>
                <w:color w:val="auto"/>
              </w:rPr>
              <w:t>spółczynnik wzmocnienia</w:t>
            </w:r>
            <w:r>
              <w:rPr>
                <w:rFonts w:cstheme="minorBidi"/>
                <w:color w:val="auto"/>
              </w:rPr>
              <w:t xml:space="preserve"> nie większy niż</w:t>
            </w:r>
            <w:r w:rsidRPr="00B219A2">
              <w:rPr>
                <w:rFonts w:cstheme="minorBidi"/>
                <w:color w:val="auto"/>
              </w:rPr>
              <w:t xml:space="preserve"> 1</w:t>
            </w:r>
            <w:r>
              <w:rPr>
                <w:rFonts w:cstheme="minorBidi"/>
                <w:color w:val="auto"/>
              </w:rPr>
              <w:t>.0</w:t>
            </w:r>
          </w:p>
          <w:p w14:paraId="13A7201B" w14:textId="77777777" w:rsidR="00852E8B" w:rsidRPr="00426734" w:rsidRDefault="00852E8B" w:rsidP="00B874AD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Kąt widzenia min. 160 st.</w:t>
            </w:r>
          </w:p>
        </w:tc>
        <w:tc>
          <w:tcPr>
            <w:tcW w:w="688" w:type="dxa"/>
          </w:tcPr>
          <w:p w14:paraId="0D87564C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1C0654B7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9EC9F50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5A887B2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6E7C3BA3" w14:textId="77777777" w:rsidTr="00B874AD">
        <w:trPr>
          <w:trHeight w:val="96"/>
        </w:trPr>
        <w:tc>
          <w:tcPr>
            <w:tcW w:w="846" w:type="dxa"/>
          </w:tcPr>
          <w:p w14:paraId="2A576AD1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76A993FD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Folia projekcyjna do efektu Pepper’s Ghost</w:t>
            </w:r>
          </w:p>
        </w:tc>
        <w:tc>
          <w:tcPr>
            <w:tcW w:w="1272" w:type="dxa"/>
          </w:tcPr>
          <w:p w14:paraId="629F365C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0F56588" w14:textId="77777777" w:rsidR="00852E8B" w:rsidRDefault="00852E8B" w:rsidP="00B874AD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426734">
              <w:rPr>
                <w:rFonts w:cstheme="minorBidi"/>
                <w:color w:val="auto"/>
              </w:rPr>
              <w:t>Powierzchnia transparentna do</w:t>
            </w:r>
            <w:r w:rsidRPr="00426734">
              <w:t xml:space="preserve"> projekcji holograficznej typu</w:t>
            </w:r>
            <w:r>
              <w:t xml:space="preserve"> </w:t>
            </w:r>
            <w:r w:rsidRPr="00426734">
              <w:t xml:space="preserve">Pepper’s </w:t>
            </w:r>
            <w:proofErr w:type="spellStart"/>
            <w:r w:rsidRPr="00426734">
              <w:t>Ghos</w:t>
            </w:r>
            <w:proofErr w:type="spellEnd"/>
          </w:p>
          <w:p w14:paraId="3144BA6B" w14:textId="77777777" w:rsidR="00852E8B" w:rsidRDefault="00852E8B" w:rsidP="00B874AD">
            <w:pPr>
              <w:pStyle w:val="Akapitzlist"/>
              <w:numPr>
                <w:ilvl w:val="0"/>
                <w:numId w:val="11"/>
              </w:numPr>
              <w:spacing w:after="0"/>
            </w:pPr>
            <w:r>
              <w:rPr>
                <w:rFonts w:cstheme="minorBidi"/>
                <w:color w:val="auto"/>
              </w:rPr>
              <w:t>P</w:t>
            </w:r>
            <w:r w:rsidRPr="00426734">
              <w:t>owierzchnia o wymiarach min. 250 x 300 cm</w:t>
            </w:r>
          </w:p>
          <w:p w14:paraId="34B07490" w14:textId="77777777" w:rsidR="00852E8B" w:rsidRPr="00426734" w:rsidRDefault="00852E8B" w:rsidP="00B874AD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426734">
              <w:rPr>
                <w:rFonts w:cstheme="minorBidi"/>
                <w:color w:val="auto"/>
              </w:rPr>
              <w:t>Przepuszczalność min. 80%</w:t>
            </w:r>
          </w:p>
          <w:p w14:paraId="70747C0C" w14:textId="77777777" w:rsidR="00852E8B" w:rsidRDefault="00852E8B" w:rsidP="00B874AD">
            <w:pPr>
              <w:pStyle w:val="Akapitzlist"/>
              <w:numPr>
                <w:ilvl w:val="0"/>
                <w:numId w:val="11"/>
              </w:numPr>
              <w:spacing w:after="0"/>
            </w:pPr>
            <w:r>
              <w:t>R</w:t>
            </w:r>
            <w:r w:rsidRPr="00426734">
              <w:t>ozpięty pod kątem 45 stopni,</w:t>
            </w:r>
            <w:r>
              <w:t xml:space="preserve"> </w:t>
            </w:r>
            <w:r w:rsidRPr="00426734">
              <w:t>względem podłogi, między</w:t>
            </w:r>
            <w:r>
              <w:t xml:space="preserve"> </w:t>
            </w:r>
            <w:r w:rsidRPr="00426734">
              <w:t>ścianami pomieszczenia,</w:t>
            </w:r>
          </w:p>
          <w:p w14:paraId="3FC7B9FE" w14:textId="77777777" w:rsidR="00852E8B" w:rsidRPr="00426734" w:rsidRDefault="00852E8B" w:rsidP="00B874AD">
            <w:pPr>
              <w:pStyle w:val="Akapitzlist"/>
              <w:numPr>
                <w:ilvl w:val="0"/>
                <w:numId w:val="11"/>
              </w:numPr>
              <w:spacing w:after="0"/>
            </w:pPr>
            <w:r>
              <w:t>K</w:t>
            </w:r>
            <w:r w:rsidRPr="00426734">
              <w:t>onstrukcja pośrednia kotwiona do</w:t>
            </w:r>
            <w:r>
              <w:t xml:space="preserve"> </w:t>
            </w:r>
            <w:r w:rsidRPr="00426734">
              <w:rPr>
                <w:rFonts w:cstheme="minorBidi"/>
                <w:color w:val="auto"/>
              </w:rPr>
              <w:t>ścian, podłogi i sufitu</w:t>
            </w:r>
          </w:p>
        </w:tc>
        <w:tc>
          <w:tcPr>
            <w:tcW w:w="688" w:type="dxa"/>
          </w:tcPr>
          <w:p w14:paraId="6C3712D2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17DA026B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19B8DBA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798DDA7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4059B5F0" w14:textId="77777777" w:rsidTr="00B874AD">
        <w:trPr>
          <w:trHeight w:val="96"/>
        </w:trPr>
        <w:tc>
          <w:tcPr>
            <w:tcW w:w="846" w:type="dxa"/>
          </w:tcPr>
          <w:p w14:paraId="2F08D29A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0084377D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75”</w:t>
            </w:r>
          </w:p>
        </w:tc>
        <w:tc>
          <w:tcPr>
            <w:tcW w:w="1272" w:type="dxa"/>
          </w:tcPr>
          <w:p w14:paraId="6B516C35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M-1</w:t>
            </w:r>
          </w:p>
        </w:tc>
        <w:tc>
          <w:tcPr>
            <w:tcW w:w="5760" w:type="dxa"/>
          </w:tcPr>
          <w:p w14:paraId="2DB1172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P</w:t>
            </w:r>
            <w:r w:rsidRPr="00AE4821">
              <w:rPr>
                <w:lang w:bidi="pl-PL"/>
              </w:rPr>
              <w:t>anel IPS o przekątnej 75"</w:t>
            </w:r>
          </w:p>
          <w:p w14:paraId="7DD12553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R</w:t>
            </w:r>
            <w:r w:rsidRPr="00AE4821">
              <w:rPr>
                <w:lang w:bidi="pl-PL"/>
              </w:rPr>
              <w:t>ozdzielczość 3840 x 2160</w:t>
            </w:r>
          </w:p>
          <w:p w14:paraId="5B91E746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K</w:t>
            </w:r>
            <w:r w:rsidRPr="00AE4821">
              <w:rPr>
                <w:lang w:bidi="pl-PL"/>
              </w:rPr>
              <w:t>ontrast min. 1</w:t>
            </w:r>
            <w:r>
              <w:rPr>
                <w:lang w:bidi="pl-PL"/>
              </w:rPr>
              <w:t>2</w:t>
            </w:r>
            <w:r w:rsidRPr="00AE4821">
              <w:rPr>
                <w:lang w:bidi="pl-PL"/>
              </w:rPr>
              <w:t>00:1</w:t>
            </w:r>
          </w:p>
          <w:p w14:paraId="076247AB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J</w:t>
            </w:r>
            <w:r w:rsidRPr="00AE4821">
              <w:rPr>
                <w:lang w:bidi="pl-PL"/>
              </w:rPr>
              <w:t>asność min. 3</w:t>
            </w:r>
            <w:r>
              <w:rPr>
                <w:lang w:bidi="pl-PL"/>
              </w:rPr>
              <w:t>0</w:t>
            </w:r>
            <w:r w:rsidRPr="00AE4821">
              <w:rPr>
                <w:lang w:bidi="pl-PL"/>
              </w:rPr>
              <w:t>0cd/m2</w:t>
            </w:r>
          </w:p>
          <w:p w14:paraId="6064196D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Cz</w:t>
            </w:r>
            <w:r w:rsidRPr="00AE4821">
              <w:rPr>
                <w:lang w:bidi="pl-PL"/>
              </w:rPr>
              <w:t xml:space="preserve">as reakcji matrycy max. </w:t>
            </w:r>
            <w:r>
              <w:rPr>
                <w:lang w:bidi="pl-PL"/>
              </w:rPr>
              <w:t>12</w:t>
            </w:r>
            <w:r w:rsidRPr="00AE4821">
              <w:rPr>
                <w:lang w:bidi="pl-PL"/>
              </w:rPr>
              <w:t xml:space="preserve"> ms</w:t>
            </w:r>
          </w:p>
          <w:p w14:paraId="7B304E2D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K</w:t>
            </w:r>
            <w:r w:rsidRPr="00AE4821">
              <w:rPr>
                <w:lang w:bidi="pl-PL"/>
              </w:rPr>
              <w:t>ąt widzenia min. 17</w:t>
            </w:r>
            <w:r>
              <w:rPr>
                <w:lang w:bidi="pl-PL"/>
              </w:rPr>
              <w:t>8</w:t>
            </w:r>
            <w:r w:rsidRPr="00AE4821">
              <w:rPr>
                <w:lang w:bidi="pl-PL"/>
              </w:rPr>
              <w:t>/17</w:t>
            </w:r>
            <w:r>
              <w:rPr>
                <w:lang w:bidi="pl-PL"/>
              </w:rPr>
              <w:t xml:space="preserve">8 </w:t>
            </w:r>
            <w:r w:rsidRPr="00AE4821">
              <w:rPr>
                <w:lang w:bidi="pl-PL"/>
              </w:rPr>
              <w:t>stopni</w:t>
            </w:r>
          </w:p>
          <w:p w14:paraId="0733FD8D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W</w:t>
            </w:r>
            <w:r w:rsidRPr="00AE4821">
              <w:rPr>
                <w:lang w:bidi="pl-PL"/>
              </w:rPr>
              <w:t>ejście HDMI</w:t>
            </w:r>
          </w:p>
          <w:p w14:paraId="7092BE98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W</w:t>
            </w:r>
            <w:r w:rsidRPr="00AE4821">
              <w:rPr>
                <w:lang w:bidi="pl-PL"/>
              </w:rPr>
              <w:t>yjście audio</w:t>
            </w:r>
          </w:p>
          <w:p w14:paraId="48A6CC26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lastRenderedPageBreak/>
              <w:t>W</w:t>
            </w:r>
            <w:r w:rsidRPr="00AE4821">
              <w:rPr>
                <w:lang w:bidi="pl-PL"/>
              </w:rPr>
              <w:t>budowane głośniki min. 2x10W</w:t>
            </w:r>
          </w:p>
          <w:p w14:paraId="41F29C4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S</w:t>
            </w:r>
            <w:r w:rsidRPr="00AE4821">
              <w:rPr>
                <w:lang w:bidi="pl-PL"/>
              </w:rPr>
              <w:t>terowanie LAN, RS232, IR</w:t>
            </w:r>
          </w:p>
          <w:p w14:paraId="13614A46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S</w:t>
            </w:r>
            <w:r w:rsidRPr="00AE4821">
              <w:rPr>
                <w:lang w:bidi="pl-PL"/>
              </w:rPr>
              <w:t>tandard montażu VESA</w:t>
            </w:r>
          </w:p>
          <w:p w14:paraId="166B1F0C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M</w:t>
            </w:r>
            <w:r w:rsidRPr="00AE4821">
              <w:rPr>
                <w:lang w:bidi="pl-PL"/>
              </w:rPr>
              <w:t>ożliwość pracy w trybie</w:t>
            </w:r>
            <w:r>
              <w:rPr>
                <w:lang w:bidi="pl-PL"/>
              </w:rPr>
              <w:t xml:space="preserve"> </w:t>
            </w:r>
            <w:r w:rsidRPr="00AE4821">
              <w:rPr>
                <w:lang w:bidi="pl-PL"/>
              </w:rPr>
              <w:t>portretowym</w:t>
            </w:r>
          </w:p>
          <w:p w14:paraId="2692CB0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Monitor przewidziany do pracy: </w:t>
            </w:r>
            <w:r>
              <w:rPr>
                <w:rFonts w:ascii="Calibri" w:eastAsia="Calibri" w:hAnsi="Calibri"/>
                <w:color w:val="auto"/>
              </w:rPr>
              <w:t>16</w:t>
            </w:r>
            <w:r w:rsidRPr="21829721">
              <w:rPr>
                <w:rFonts w:ascii="Calibri" w:eastAsia="Calibri" w:hAnsi="Calibri"/>
                <w:color w:val="auto"/>
              </w:rPr>
              <w:t>/7</w:t>
            </w:r>
          </w:p>
          <w:p w14:paraId="6882AF5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Maksymalny pobór mocy: </w:t>
            </w:r>
            <w:r>
              <w:rPr>
                <w:rFonts w:ascii="Calibri" w:eastAsia="Calibri" w:hAnsi="Calibri"/>
                <w:color w:val="auto"/>
              </w:rPr>
              <w:t>300</w:t>
            </w:r>
            <w:r w:rsidRPr="21829721">
              <w:rPr>
                <w:rFonts w:ascii="Calibri" w:eastAsia="Calibri" w:hAnsi="Calibri"/>
                <w:color w:val="auto"/>
              </w:rPr>
              <w:t>W</w:t>
            </w:r>
          </w:p>
          <w:p w14:paraId="788C9AFA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45225FE2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Maksymalna waga netto: </w:t>
            </w:r>
            <w:r>
              <w:rPr>
                <w:rFonts w:ascii="Calibri" w:eastAsia="Calibri" w:hAnsi="Calibri"/>
                <w:color w:val="auto"/>
              </w:rPr>
              <w:t>6</w:t>
            </w:r>
            <w:r w:rsidRPr="21829721">
              <w:rPr>
                <w:rFonts w:ascii="Calibri" w:eastAsia="Calibri" w:hAnsi="Calibri"/>
                <w:color w:val="auto"/>
              </w:rPr>
              <w:t>0 kg</w:t>
            </w:r>
          </w:p>
          <w:p w14:paraId="52C52CB4" w14:textId="77777777" w:rsidR="00852E8B" w:rsidRPr="00732D54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>Kolor: czarny</w:t>
            </w:r>
          </w:p>
          <w:p w14:paraId="7150D9CB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28C37A82">
              <w:rPr>
                <w:color w:val="auto"/>
              </w:rPr>
              <w:t xml:space="preserve">Wraz z monitorem należy dostarczyć kompatybilny uchwyt typu VESA </w:t>
            </w:r>
            <w:r w:rsidRPr="00AE4821">
              <w:rPr>
                <w:lang w:bidi="pl-PL"/>
              </w:rPr>
              <w:t>z możliwością regulacji odległości</w:t>
            </w:r>
            <w:r>
              <w:rPr>
                <w:lang w:bidi="pl-PL"/>
              </w:rPr>
              <w:t xml:space="preserve"> </w:t>
            </w:r>
            <w:r w:rsidRPr="00AE4821">
              <w:rPr>
                <w:lang w:bidi="pl-PL"/>
              </w:rPr>
              <w:t>od ściany</w:t>
            </w:r>
          </w:p>
          <w:p w14:paraId="45C029DF" w14:textId="77777777" w:rsidR="00852E8B" w:rsidRPr="00732D54" w:rsidRDefault="00852E8B" w:rsidP="00B874AD">
            <w:pPr>
              <w:rPr>
                <w:lang w:bidi="pl-PL"/>
              </w:rPr>
            </w:pP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Gwarancja: minimum </w:t>
            </w:r>
            <w:r>
              <w:rPr>
                <w:rFonts w:ascii="Calibri" w:eastAsia="Calibri" w:hAnsi="Calibri"/>
                <w:b/>
                <w:bCs/>
                <w:color w:val="000000" w:themeColor="text1"/>
              </w:rPr>
              <w:t>36</w:t>
            </w: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 miesięcy od dnia podpisania bezusterkowego protokołu odbioru</w:t>
            </w:r>
          </w:p>
        </w:tc>
        <w:tc>
          <w:tcPr>
            <w:tcW w:w="688" w:type="dxa"/>
          </w:tcPr>
          <w:p w14:paraId="781323DA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11536C37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86B43EF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61A0C61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3ABA486A" w14:textId="77777777" w:rsidTr="00B874AD">
        <w:trPr>
          <w:trHeight w:val="96"/>
        </w:trPr>
        <w:tc>
          <w:tcPr>
            <w:tcW w:w="846" w:type="dxa"/>
          </w:tcPr>
          <w:p w14:paraId="4CA583B7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04BAE0EC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50”</w:t>
            </w:r>
          </w:p>
        </w:tc>
        <w:tc>
          <w:tcPr>
            <w:tcW w:w="1272" w:type="dxa"/>
          </w:tcPr>
          <w:p w14:paraId="10535E42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M-2</w:t>
            </w:r>
          </w:p>
        </w:tc>
        <w:tc>
          <w:tcPr>
            <w:tcW w:w="5760" w:type="dxa"/>
          </w:tcPr>
          <w:p w14:paraId="6953B702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P</w:t>
            </w:r>
            <w:r w:rsidRPr="00AE4821">
              <w:rPr>
                <w:lang w:bidi="pl-PL"/>
              </w:rPr>
              <w:t xml:space="preserve">anel IPS o przekątnej </w:t>
            </w:r>
            <w:r>
              <w:rPr>
                <w:lang w:bidi="pl-PL"/>
              </w:rPr>
              <w:t>50</w:t>
            </w:r>
            <w:r w:rsidRPr="00AE4821">
              <w:rPr>
                <w:lang w:bidi="pl-PL"/>
              </w:rPr>
              <w:t>"</w:t>
            </w:r>
          </w:p>
          <w:p w14:paraId="4BA0A7EF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R</w:t>
            </w:r>
            <w:r w:rsidRPr="00AE4821">
              <w:rPr>
                <w:lang w:bidi="pl-PL"/>
              </w:rPr>
              <w:t>ozdzielczość 3840 x 2160</w:t>
            </w:r>
          </w:p>
          <w:p w14:paraId="6D575E5A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K</w:t>
            </w:r>
            <w:r w:rsidRPr="00AE4821">
              <w:rPr>
                <w:lang w:bidi="pl-PL"/>
              </w:rPr>
              <w:t>ontrast min. 1400:1</w:t>
            </w:r>
          </w:p>
          <w:p w14:paraId="4BCB9D6D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J</w:t>
            </w:r>
            <w:r w:rsidRPr="00AE4821">
              <w:rPr>
                <w:lang w:bidi="pl-PL"/>
              </w:rPr>
              <w:t>asność min. 3</w:t>
            </w:r>
            <w:r>
              <w:rPr>
                <w:lang w:bidi="pl-PL"/>
              </w:rPr>
              <w:t>0</w:t>
            </w:r>
            <w:r w:rsidRPr="00AE4821">
              <w:rPr>
                <w:lang w:bidi="pl-PL"/>
              </w:rPr>
              <w:t>0cd/m2</w:t>
            </w:r>
          </w:p>
          <w:p w14:paraId="5D634CD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Cz</w:t>
            </w:r>
            <w:r w:rsidRPr="00AE4821">
              <w:rPr>
                <w:lang w:bidi="pl-PL"/>
              </w:rPr>
              <w:t xml:space="preserve">as reakcji matrycy max. </w:t>
            </w:r>
            <w:r>
              <w:rPr>
                <w:lang w:bidi="pl-PL"/>
              </w:rPr>
              <w:t>12</w:t>
            </w:r>
            <w:r w:rsidRPr="00AE4821">
              <w:rPr>
                <w:lang w:bidi="pl-PL"/>
              </w:rPr>
              <w:t xml:space="preserve"> ms</w:t>
            </w:r>
          </w:p>
          <w:p w14:paraId="4586CF2F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K</w:t>
            </w:r>
            <w:r w:rsidRPr="00AE4821">
              <w:rPr>
                <w:lang w:bidi="pl-PL"/>
              </w:rPr>
              <w:t>ąt widzenia min. 17</w:t>
            </w:r>
            <w:r>
              <w:rPr>
                <w:lang w:bidi="pl-PL"/>
              </w:rPr>
              <w:t>8</w:t>
            </w:r>
            <w:r w:rsidRPr="00AE4821">
              <w:rPr>
                <w:lang w:bidi="pl-PL"/>
              </w:rPr>
              <w:t>/17</w:t>
            </w:r>
            <w:r>
              <w:rPr>
                <w:lang w:bidi="pl-PL"/>
              </w:rPr>
              <w:t xml:space="preserve">8 </w:t>
            </w:r>
            <w:r w:rsidRPr="00AE4821">
              <w:rPr>
                <w:lang w:bidi="pl-PL"/>
              </w:rPr>
              <w:t>stopni</w:t>
            </w:r>
          </w:p>
          <w:p w14:paraId="5FC70F12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W</w:t>
            </w:r>
            <w:r w:rsidRPr="00AE4821">
              <w:rPr>
                <w:lang w:bidi="pl-PL"/>
              </w:rPr>
              <w:t>ejście HDMI</w:t>
            </w:r>
          </w:p>
          <w:p w14:paraId="729A0CF0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W</w:t>
            </w:r>
            <w:r w:rsidRPr="00AE4821">
              <w:rPr>
                <w:lang w:bidi="pl-PL"/>
              </w:rPr>
              <w:t>yjście audio</w:t>
            </w:r>
          </w:p>
          <w:p w14:paraId="1AEF468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W</w:t>
            </w:r>
            <w:r w:rsidRPr="00AE4821">
              <w:rPr>
                <w:lang w:bidi="pl-PL"/>
              </w:rPr>
              <w:t>budowane głośniki min. 2x10W</w:t>
            </w:r>
          </w:p>
          <w:p w14:paraId="68708B5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S</w:t>
            </w:r>
            <w:r w:rsidRPr="00AE4821">
              <w:rPr>
                <w:lang w:bidi="pl-PL"/>
              </w:rPr>
              <w:t>terowanie LAN, RS232, IR</w:t>
            </w:r>
          </w:p>
          <w:p w14:paraId="409D951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S</w:t>
            </w:r>
            <w:r w:rsidRPr="00AE4821">
              <w:rPr>
                <w:lang w:bidi="pl-PL"/>
              </w:rPr>
              <w:t>tandard montażu VESA</w:t>
            </w:r>
          </w:p>
          <w:p w14:paraId="786C8391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>
              <w:rPr>
                <w:lang w:bidi="pl-PL"/>
              </w:rPr>
              <w:t>M</w:t>
            </w:r>
            <w:r w:rsidRPr="00AE4821">
              <w:rPr>
                <w:lang w:bidi="pl-PL"/>
              </w:rPr>
              <w:t>ożliwość pracy w trybie</w:t>
            </w:r>
            <w:r>
              <w:rPr>
                <w:lang w:bidi="pl-PL"/>
              </w:rPr>
              <w:t xml:space="preserve"> </w:t>
            </w:r>
            <w:r w:rsidRPr="00AE4821">
              <w:rPr>
                <w:lang w:bidi="pl-PL"/>
              </w:rPr>
              <w:t>portretowym</w:t>
            </w:r>
          </w:p>
          <w:p w14:paraId="76003C12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lastRenderedPageBreak/>
              <w:t xml:space="preserve">Monitor przewidziany do pracy: </w:t>
            </w:r>
            <w:r>
              <w:rPr>
                <w:rFonts w:ascii="Calibri" w:eastAsia="Calibri" w:hAnsi="Calibri"/>
                <w:color w:val="auto"/>
              </w:rPr>
              <w:t>16</w:t>
            </w:r>
            <w:r w:rsidRPr="21829721">
              <w:rPr>
                <w:rFonts w:ascii="Calibri" w:eastAsia="Calibri" w:hAnsi="Calibri"/>
                <w:color w:val="auto"/>
              </w:rPr>
              <w:t>/7</w:t>
            </w:r>
          </w:p>
          <w:p w14:paraId="020D7C0C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 xml:space="preserve">Maksymalny pobór mocy: </w:t>
            </w:r>
            <w:r>
              <w:rPr>
                <w:rFonts w:ascii="Calibri" w:eastAsia="Calibri" w:hAnsi="Calibri"/>
                <w:color w:val="auto"/>
              </w:rPr>
              <w:t>1</w:t>
            </w:r>
            <w:r w:rsidRPr="21829721">
              <w:rPr>
                <w:rFonts w:ascii="Calibri" w:eastAsia="Calibri" w:hAnsi="Calibri"/>
                <w:color w:val="auto"/>
              </w:rPr>
              <w:t>80W</w:t>
            </w:r>
          </w:p>
          <w:p w14:paraId="5A5C956D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2CDD51DD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21829721">
              <w:rPr>
                <w:rFonts w:ascii="Calibri" w:eastAsia="Calibri" w:hAnsi="Calibri"/>
                <w:color w:val="auto"/>
              </w:rPr>
              <w:t>Maksymalna waga netto: 30 kg</w:t>
            </w:r>
          </w:p>
          <w:p w14:paraId="419A5EE8" w14:textId="77777777" w:rsidR="00852E8B" w:rsidRPr="00732D54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21829721">
              <w:rPr>
                <w:rFonts w:ascii="Calibri" w:eastAsia="Calibri" w:hAnsi="Calibri"/>
                <w:color w:val="auto"/>
              </w:rPr>
              <w:t>Kolor: czarny</w:t>
            </w:r>
          </w:p>
          <w:p w14:paraId="5A37B908" w14:textId="77777777" w:rsidR="00852E8B" w:rsidRPr="00732D54" w:rsidRDefault="00852E8B" w:rsidP="00B874A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28C37A82">
              <w:rPr>
                <w:color w:val="auto"/>
              </w:rPr>
              <w:t xml:space="preserve">Wraz z monitorem należy dostarczyć kompatybilny uchwyt typu VESA </w:t>
            </w:r>
            <w:r w:rsidRPr="00AE4821">
              <w:rPr>
                <w:lang w:bidi="pl-PL"/>
              </w:rPr>
              <w:t>z możliwością regulacji odległości</w:t>
            </w:r>
            <w:r>
              <w:rPr>
                <w:lang w:bidi="pl-PL"/>
              </w:rPr>
              <w:t xml:space="preserve"> </w:t>
            </w:r>
            <w:r w:rsidRPr="00AE4821">
              <w:rPr>
                <w:lang w:bidi="pl-PL"/>
              </w:rPr>
              <w:t>od ściany</w:t>
            </w:r>
          </w:p>
          <w:p w14:paraId="26C23E13" w14:textId="77777777" w:rsidR="00852E8B" w:rsidRPr="00732D54" w:rsidRDefault="00852E8B" w:rsidP="00B874AD">
            <w:pPr>
              <w:rPr>
                <w:b/>
                <w:bCs/>
              </w:rPr>
            </w:pP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Gwarancja: minimum </w:t>
            </w:r>
            <w:r>
              <w:rPr>
                <w:rFonts w:ascii="Calibri" w:eastAsia="Calibri" w:hAnsi="Calibri"/>
                <w:b/>
                <w:bCs/>
                <w:color w:val="000000" w:themeColor="text1"/>
              </w:rPr>
              <w:t>36</w:t>
            </w:r>
            <w:r w:rsidRPr="28C37A82">
              <w:rPr>
                <w:rFonts w:ascii="Calibri" w:eastAsia="Calibri" w:hAnsi="Calibri"/>
                <w:b/>
                <w:bCs/>
                <w:color w:val="000000" w:themeColor="text1"/>
              </w:rPr>
              <w:t xml:space="preserve"> miesięcy od dnia podpisania bezusterkowego protokołu odbioru</w:t>
            </w:r>
          </w:p>
        </w:tc>
        <w:tc>
          <w:tcPr>
            <w:tcW w:w="688" w:type="dxa"/>
          </w:tcPr>
          <w:p w14:paraId="04D43466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5BEAEA32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E276265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7F69B8D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1D5EDFF6" w14:textId="77777777" w:rsidTr="00B874AD">
        <w:trPr>
          <w:trHeight w:val="96"/>
        </w:trPr>
        <w:tc>
          <w:tcPr>
            <w:tcW w:w="846" w:type="dxa"/>
          </w:tcPr>
          <w:p w14:paraId="1778DC55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12A969D8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Szafa RACK</w:t>
            </w:r>
          </w:p>
        </w:tc>
        <w:tc>
          <w:tcPr>
            <w:tcW w:w="1272" w:type="dxa"/>
          </w:tcPr>
          <w:p w14:paraId="084E4975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E64B3A5" w14:textId="77777777" w:rsidR="00852E8B" w:rsidRDefault="00852E8B" w:rsidP="00B874AD">
            <w:pPr>
              <w:rPr>
                <w:lang w:bidi="pl-PL"/>
              </w:rPr>
            </w:pPr>
            <w:r w:rsidRPr="00732D54">
              <w:rPr>
                <w:lang w:bidi="pl-PL"/>
              </w:rPr>
              <w:t>Szafa RACK 19” wisząca, o parametrach:</w:t>
            </w:r>
          </w:p>
          <w:p w14:paraId="384C85E0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B40FF8">
              <w:rPr>
                <w:lang w:bidi="pl-PL"/>
              </w:rPr>
              <w:t>rozmiar 18-2</w:t>
            </w:r>
            <w:r>
              <w:rPr>
                <w:lang w:bidi="pl-PL"/>
              </w:rPr>
              <w:t>4</w:t>
            </w:r>
            <w:r w:rsidRPr="00B40FF8">
              <w:rPr>
                <w:lang w:bidi="pl-PL"/>
              </w:rPr>
              <w:t>U, szerokość 600mm,</w:t>
            </w:r>
            <w:r>
              <w:rPr>
                <w:lang w:bidi="pl-PL"/>
              </w:rPr>
              <w:t xml:space="preserve"> </w:t>
            </w:r>
            <w:r w:rsidRPr="00B40FF8">
              <w:rPr>
                <w:lang w:bidi="pl-PL"/>
              </w:rPr>
              <w:t>głębokość min 450mm</w:t>
            </w:r>
          </w:p>
          <w:p w14:paraId="6AB8C068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B40FF8">
              <w:rPr>
                <w:lang w:bidi="pl-PL"/>
              </w:rPr>
              <w:t>szczeliny wentylacyjne, dach przygotowany do montażu</w:t>
            </w:r>
            <w:r>
              <w:rPr>
                <w:lang w:bidi="pl-PL"/>
              </w:rPr>
              <w:t xml:space="preserve"> </w:t>
            </w:r>
            <w:r w:rsidRPr="00B40FF8">
              <w:rPr>
                <w:lang w:bidi="pl-PL"/>
              </w:rPr>
              <w:t>wentylatora</w:t>
            </w:r>
          </w:p>
          <w:p w14:paraId="4CBA5469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B40FF8">
              <w:rPr>
                <w:lang w:bidi="pl-PL"/>
              </w:rPr>
              <w:t>nośność 100k</w:t>
            </w:r>
            <w:r>
              <w:rPr>
                <w:lang w:bidi="pl-PL"/>
              </w:rPr>
              <w:t>g</w:t>
            </w:r>
          </w:p>
          <w:p w14:paraId="234518F0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B40FF8">
              <w:rPr>
                <w:lang w:bidi="pl-PL"/>
              </w:rPr>
              <w:t>kolor czarny</w:t>
            </w:r>
          </w:p>
          <w:p w14:paraId="2CDA6C08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B40FF8">
              <w:rPr>
                <w:lang w:bidi="pl-PL"/>
              </w:rPr>
              <w:t>drzwi szklane</w:t>
            </w:r>
          </w:p>
          <w:p w14:paraId="526F3543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B40FF8">
              <w:rPr>
                <w:lang w:bidi="pl-PL"/>
              </w:rPr>
              <w:t>panel zasilania 9 gniazd ~230V</w:t>
            </w:r>
          </w:p>
          <w:p w14:paraId="0F5B3AB0" w14:textId="77777777" w:rsidR="00852E8B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B40FF8">
              <w:rPr>
                <w:lang w:bidi="pl-PL"/>
              </w:rPr>
              <w:t>3 półki o głębokości 250mm</w:t>
            </w:r>
          </w:p>
          <w:p w14:paraId="39E72244" w14:textId="77777777" w:rsidR="00852E8B" w:rsidRPr="00732D54" w:rsidRDefault="00852E8B" w:rsidP="00B874AD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B40FF8">
              <w:rPr>
                <w:lang w:bidi="pl-PL"/>
              </w:rPr>
              <w:t>panel krosowy 24xRJ45</w:t>
            </w:r>
          </w:p>
        </w:tc>
        <w:tc>
          <w:tcPr>
            <w:tcW w:w="688" w:type="dxa"/>
          </w:tcPr>
          <w:p w14:paraId="731A6A9C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5778CFB1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0C49E3A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1F70A9D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79805C62" w14:textId="77777777" w:rsidTr="00B874AD">
        <w:trPr>
          <w:trHeight w:val="96"/>
        </w:trPr>
        <w:tc>
          <w:tcPr>
            <w:tcW w:w="846" w:type="dxa"/>
          </w:tcPr>
          <w:p w14:paraId="5BC29950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53806DB3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Przełącznik sieciowy SWITCH</w:t>
            </w:r>
          </w:p>
        </w:tc>
        <w:tc>
          <w:tcPr>
            <w:tcW w:w="1272" w:type="dxa"/>
          </w:tcPr>
          <w:p w14:paraId="00FD4B7D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1045BDA0" w14:textId="77777777" w:rsidR="00852E8B" w:rsidRDefault="00852E8B" w:rsidP="00B874AD">
            <w:pPr>
              <w:rPr>
                <w:lang w:bidi="pl-PL"/>
              </w:rPr>
            </w:pPr>
            <w:r w:rsidRPr="00772F8F">
              <w:rPr>
                <w:lang w:bidi="pl-PL"/>
              </w:rPr>
              <w:t>Przełącznik sieciowy, o parametrach:</w:t>
            </w:r>
          </w:p>
          <w:p w14:paraId="5E8853FA" w14:textId="77777777" w:rsidR="00852E8B" w:rsidRPr="002C0C6E" w:rsidRDefault="00852E8B" w:rsidP="00B874AD">
            <w:pPr>
              <w:pStyle w:val="Akapitzlist"/>
              <w:numPr>
                <w:ilvl w:val="0"/>
                <w:numId w:val="13"/>
              </w:numPr>
              <w:spacing w:after="0"/>
              <w:rPr>
                <w:lang w:val="en-US" w:bidi="pl-PL"/>
              </w:rPr>
            </w:pPr>
            <w:r w:rsidRPr="002C0C6E">
              <w:rPr>
                <w:lang w:val="en-US" w:bidi="pl-PL"/>
              </w:rPr>
              <w:t xml:space="preserve">16 </w:t>
            </w:r>
            <w:proofErr w:type="spellStart"/>
            <w:r w:rsidRPr="002C0C6E">
              <w:rPr>
                <w:lang w:val="en-US" w:bidi="pl-PL"/>
              </w:rPr>
              <w:t>portów</w:t>
            </w:r>
            <w:proofErr w:type="spellEnd"/>
            <w:r w:rsidRPr="002C0C6E">
              <w:rPr>
                <w:lang w:val="en-US" w:bidi="pl-PL"/>
              </w:rPr>
              <w:t xml:space="preserve"> RJ45 802.3af/at </w:t>
            </w:r>
            <w:proofErr w:type="spellStart"/>
            <w:r w:rsidRPr="002C0C6E">
              <w:rPr>
                <w:lang w:val="en-US" w:bidi="pl-PL"/>
              </w:rPr>
              <w:t>PoE</w:t>
            </w:r>
            <w:proofErr w:type="spellEnd"/>
            <w:r w:rsidRPr="002C0C6E">
              <w:rPr>
                <w:lang w:val="en-US" w:bidi="pl-PL"/>
              </w:rPr>
              <w:t>+</w:t>
            </w:r>
          </w:p>
          <w:p w14:paraId="2F0A93A5" w14:textId="77777777" w:rsidR="00852E8B" w:rsidRDefault="00852E8B" w:rsidP="00B874AD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772F8F">
              <w:rPr>
                <w:lang w:bidi="pl-PL"/>
              </w:rPr>
              <w:t xml:space="preserve">budżet </w:t>
            </w:r>
            <w:proofErr w:type="spellStart"/>
            <w:r w:rsidRPr="00772F8F">
              <w:rPr>
                <w:lang w:bidi="pl-PL"/>
              </w:rPr>
              <w:t>PoE</w:t>
            </w:r>
            <w:proofErr w:type="spellEnd"/>
            <w:r w:rsidRPr="00772F8F">
              <w:rPr>
                <w:lang w:bidi="pl-PL"/>
              </w:rPr>
              <w:t xml:space="preserve"> zapewniający</w:t>
            </w:r>
            <w:r>
              <w:rPr>
                <w:lang w:bidi="pl-PL"/>
              </w:rPr>
              <w:t xml:space="preserve"> </w:t>
            </w:r>
            <w:r w:rsidRPr="00772F8F">
              <w:rPr>
                <w:lang w:bidi="pl-PL"/>
              </w:rPr>
              <w:t>wystarczającą moc dla</w:t>
            </w:r>
            <w:r>
              <w:rPr>
                <w:lang w:bidi="pl-PL"/>
              </w:rPr>
              <w:t xml:space="preserve"> </w:t>
            </w:r>
            <w:r w:rsidRPr="00772F8F">
              <w:rPr>
                <w:lang w:bidi="pl-PL"/>
              </w:rPr>
              <w:t>oferowanych ekranów dotykowych</w:t>
            </w:r>
            <w:r>
              <w:rPr>
                <w:lang w:bidi="pl-PL"/>
              </w:rPr>
              <w:t xml:space="preserve"> MT-1, K-1</w:t>
            </w:r>
          </w:p>
          <w:p w14:paraId="43CEFFCD" w14:textId="77777777" w:rsidR="00852E8B" w:rsidRDefault="00852E8B" w:rsidP="00B874AD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772F8F">
              <w:rPr>
                <w:lang w:bidi="pl-PL"/>
              </w:rPr>
              <w:t>przepustowość min. 30Gb/s</w:t>
            </w:r>
          </w:p>
          <w:p w14:paraId="773833A9" w14:textId="77777777" w:rsidR="00852E8B" w:rsidRDefault="00852E8B" w:rsidP="00B874AD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proofErr w:type="spellStart"/>
            <w:r w:rsidRPr="00772F8F">
              <w:rPr>
                <w:lang w:bidi="pl-PL"/>
              </w:rPr>
              <w:lastRenderedPageBreak/>
              <w:t>zarządzalny</w:t>
            </w:r>
            <w:proofErr w:type="spellEnd"/>
            <w:r>
              <w:rPr>
                <w:lang w:bidi="pl-PL"/>
              </w:rPr>
              <w:t>,</w:t>
            </w:r>
          </w:p>
          <w:p w14:paraId="4222D294" w14:textId="77777777" w:rsidR="00852E8B" w:rsidRDefault="00852E8B" w:rsidP="00B874AD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772F8F">
              <w:rPr>
                <w:lang w:bidi="pl-PL"/>
              </w:rPr>
              <w:t>obudowa RACK o głębokości max. 25cm</w:t>
            </w:r>
          </w:p>
          <w:p w14:paraId="4CF55F17" w14:textId="77777777" w:rsidR="00852E8B" w:rsidRDefault="00852E8B" w:rsidP="00B874AD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772F8F">
              <w:rPr>
                <w:lang w:bidi="pl-PL"/>
              </w:rPr>
              <w:t>poziom hałasu max. 38dB</w:t>
            </w:r>
          </w:p>
          <w:p w14:paraId="7C4DE1B3" w14:textId="77777777" w:rsidR="00852E8B" w:rsidRPr="002C0C6E" w:rsidRDefault="00852E8B" w:rsidP="00B874AD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772F8F">
              <w:rPr>
                <w:lang w:bidi="pl-PL"/>
              </w:rPr>
              <w:t xml:space="preserve">waga max. </w:t>
            </w:r>
            <w:r>
              <w:rPr>
                <w:lang w:bidi="pl-PL"/>
              </w:rPr>
              <w:t>4</w:t>
            </w:r>
            <w:r w:rsidRPr="00772F8F">
              <w:rPr>
                <w:lang w:bidi="pl-PL"/>
              </w:rPr>
              <w:t>kg</w:t>
            </w:r>
          </w:p>
        </w:tc>
        <w:tc>
          <w:tcPr>
            <w:tcW w:w="688" w:type="dxa"/>
          </w:tcPr>
          <w:p w14:paraId="52D882E4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57225033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A6B998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CEDCA8C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000C1EDE" w14:textId="77777777" w:rsidTr="00B874AD">
        <w:trPr>
          <w:trHeight w:val="96"/>
        </w:trPr>
        <w:tc>
          <w:tcPr>
            <w:tcW w:w="846" w:type="dxa"/>
          </w:tcPr>
          <w:p w14:paraId="4C6521CC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5ECE753C" w14:textId="77777777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Kontroler</w:t>
            </w:r>
          </w:p>
        </w:tc>
        <w:tc>
          <w:tcPr>
            <w:tcW w:w="1272" w:type="dxa"/>
          </w:tcPr>
          <w:p w14:paraId="31746EBE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AC930BC" w14:textId="77777777" w:rsidR="00852E8B" w:rsidRPr="008A5A87" w:rsidRDefault="00852E8B" w:rsidP="00B874AD">
            <w:pPr>
              <w:rPr>
                <w:sz w:val="20"/>
                <w:szCs w:val="20"/>
              </w:rPr>
            </w:pPr>
            <w:r w:rsidRPr="21829721">
              <w:rPr>
                <w:rStyle w:val="Nagwek2Znak"/>
                <w:rFonts w:cstheme="minorBidi"/>
                <w:color w:val="auto"/>
              </w:rPr>
              <w:t xml:space="preserve">System zarządzania multimediami </w:t>
            </w:r>
            <w:r w:rsidRPr="21829721">
              <w:rPr>
                <w:sz w:val="20"/>
                <w:szCs w:val="20"/>
              </w:rPr>
              <w:t>o parametrach nie gorszych niż:</w:t>
            </w:r>
          </w:p>
          <w:p w14:paraId="735F8199" w14:textId="77777777" w:rsidR="00852E8B" w:rsidRPr="008A5A87" w:rsidRDefault="00852E8B" w:rsidP="00B874AD">
            <w:pPr>
              <w:pStyle w:val="Akapitzlist"/>
              <w:numPr>
                <w:ilvl w:val="0"/>
                <w:numId w:val="5"/>
              </w:numPr>
              <w:ind w:left="684" w:hanging="283"/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Procesor sterujący o parametrach nie gorszych niż:</w:t>
            </w:r>
          </w:p>
          <w:p w14:paraId="31FBBA9A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Modułowa architektura programowania: multitasking w czasie rzeczywistym, obsługa do minimum 10 jednocześnie uruchomionych programów </w:t>
            </w:r>
          </w:p>
          <w:p w14:paraId="21326EB4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Wbudowane 512MB RAM i 4GB pamięci Flash </w:t>
            </w:r>
          </w:p>
          <w:p w14:paraId="26CDB12E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Obsługa pamięci masowej USB do 1TB </w:t>
            </w:r>
          </w:p>
          <w:p w14:paraId="3C12F79F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Slot na kartę̨ SD </w:t>
            </w:r>
          </w:p>
          <w:p w14:paraId="3EB2544C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Port USB 2.0 </w:t>
            </w:r>
          </w:p>
          <w:p w14:paraId="5A58B0AA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Wbudowany Serwer WWW </w:t>
            </w:r>
          </w:p>
          <w:p w14:paraId="177E476C" w14:textId="78E7DAEA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Obsługuje aplikacje kontrolne dla iPhone, iPad</w:t>
            </w:r>
            <w:r w:rsidR="000651C2">
              <w:rPr>
                <w:rFonts w:cstheme="minorBidi"/>
                <w:color w:val="auto"/>
              </w:rPr>
              <w:br/>
            </w:r>
            <w:r w:rsidRPr="21829721">
              <w:rPr>
                <w:rFonts w:cstheme="minorBidi"/>
                <w:color w:val="auto"/>
              </w:rPr>
              <w:t xml:space="preserve"> i Android </w:t>
            </w:r>
          </w:p>
          <w:p w14:paraId="6286AFA8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Obsługuje zdalne zarządzanie SNMP </w:t>
            </w:r>
          </w:p>
          <w:p w14:paraId="640DAD6D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Jeden port COM RS‐232/422/485 </w:t>
            </w:r>
          </w:p>
          <w:p w14:paraId="7BC30FED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Dwa porty RS‐232 COM </w:t>
            </w:r>
          </w:p>
          <w:p w14:paraId="0546F56E" w14:textId="71C62C34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8 portów IR / serial, 8 przekaźników i 8 portów</w:t>
            </w:r>
            <w:r w:rsidR="000651C2">
              <w:rPr>
                <w:rFonts w:cstheme="minorBidi"/>
                <w:color w:val="auto"/>
              </w:rPr>
              <w:br/>
            </w:r>
            <w:r w:rsidRPr="21829721">
              <w:rPr>
                <w:rFonts w:cstheme="minorBidi"/>
                <w:color w:val="auto"/>
              </w:rPr>
              <w:t xml:space="preserve"> I / O </w:t>
            </w:r>
          </w:p>
          <w:p w14:paraId="0E423A08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Port LAN </w:t>
            </w:r>
          </w:p>
          <w:p w14:paraId="1DB8F9CF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Port magistrali komunikacyjnej </w:t>
            </w:r>
          </w:p>
          <w:p w14:paraId="5C5436D1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Końcówka do uziemienia obudowy </w:t>
            </w:r>
          </w:p>
          <w:p w14:paraId="25C7C7BE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Pełne wsparcie obsługi znaków </w:t>
            </w:r>
            <w:proofErr w:type="spellStart"/>
            <w:r w:rsidRPr="21829721">
              <w:rPr>
                <w:rFonts w:cstheme="minorBidi"/>
                <w:color w:val="auto"/>
              </w:rPr>
              <w:t>Unicode</w:t>
            </w:r>
            <w:proofErr w:type="spellEnd"/>
            <w:r w:rsidRPr="21829721">
              <w:rPr>
                <w:rFonts w:cstheme="minorBidi"/>
                <w:color w:val="auto"/>
              </w:rPr>
              <w:t xml:space="preserve"> </w:t>
            </w:r>
            <w:r w:rsidRPr="21829721">
              <w:rPr>
                <w:rFonts w:cstheme="minorBidi"/>
                <w:color w:val="auto"/>
              </w:rPr>
              <w:lastRenderedPageBreak/>
              <w:t xml:space="preserve">(wielojęzyczne) </w:t>
            </w:r>
          </w:p>
          <w:p w14:paraId="7C46995D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IIS v.6.0 Web Server </w:t>
            </w:r>
          </w:p>
          <w:p w14:paraId="3B7680B8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Wsparcie dla protokołu IPv6 </w:t>
            </w:r>
          </w:p>
          <w:p w14:paraId="4C34D71A" w14:textId="77777777" w:rsidR="00852E8B" w:rsidRPr="008A5A87" w:rsidRDefault="00852E8B" w:rsidP="00B874AD">
            <w:pPr>
              <w:pStyle w:val="Akapitzlist"/>
              <w:numPr>
                <w:ilvl w:val="0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1 spersonalizowany panel sterujący, o parametrach nie gorszych niż:</w:t>
            </w:r>
          </w:p>
          <w:p w14:paraId="222CEC7E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Pamięć wbudowana minimum: 64GB</w:t>
            </w:r>
          </w:p>
          <w:p w14:paraId="307974C4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Rodzaj ekranu: ekran dotykowy pojemnościowy, minimum 10-punktowy, IPS</w:t>
            </w:r>
          </w:p>
          <w:p w14:paraId="3E81589F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Przekątna ekranu nie mniejsza niż: 7.8"</w:t>
            </w:r>
          </w:p>
          <w:p w14:paraId="0331A84D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Rozdzielczość ekranu nie mniej niż: 2048 x 1536 (minimum 325ppi)</w:t>
            </w:r>
          </w:p>
          <w:p w14:paraId="231251F7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Łączność bezprzewodowa:</w:t>
            </w:r>
          </w:p>
          <w:p w14:paraId="10DF28DB" w14:textId="77777777" w:rsidR="00852E8B" w:rsidRPr="008A5A87" w:rsidRDefault="00852E8B" w:rsidP="00B874AD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Wi-Fi 802.11 b/g/n/</w:t>
            </w:r>
            <w:proofErr w:type="spellStart"/>
            <w:r w:rsidRPr="21829721">
              <w:rPr>
                <w:rFonts w:cstheme="minorBidi"/>
                <w:color w:val="auto"/>
              </w:rPr>
              <w:t>ac</w:t>
            </w:r>
            <w:proofErr w:type="spellEnd"/>
            <w:r w:rsidRPr="21829721">
              <w:rPr>
                <w:rFonts w:cstheme="minorBidi"/>
                <w:color w:val="auto"/>
              </w:rPr>
              <w:t xml:space="preserve"> oraz  </w:t>
            </w:r>
          </w:p>
          <w:p w14:paraId="5C2F25E9" w14:textId="77777777" w:rsidR="00852E8B" w:rsidRPr="008A5A87" w:rsidRDefault="00852E8B" w:rsidP="00B874AD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UMTS/HSPA/HSPA+/DC HSDPA</w:t>
            </w:r>
          </w:p>
          <w:p w14:paraId="17CE3902" w14:textId="77777777" w:rsidR="00852E8B" w:rsidRPr="008A5A87" w:rsidRDefault="00852E8B" w:rsidP="00B874AD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LTE klasy Gigabit</w:t>
            </w:r>
          </w:p>
          <w:p w14:paraId="5D6DC1A4" w14:textId="77777777" w:rsidR="00852E8B" w:rsidRPr="008A5A87" w:rsidRDefault="00852E8B" w:rsidP="00B874AD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Bluetooth 5.0</w:t>
            </w:r>
          </w:p>
          <w:p w14:paraId="56AA8818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Wymiary maksymalne w mm (Szer. x Wys. x Gr.): 135,0 x 203,5 x 6,1</w:t>
            </w:r>
          </w:p>
          <w:p w14:paraId="6733E08D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519179E8">
              <w:rPr>
                <w:rFonts w:cstheme="minorBidi"/>
                <w:color w:val="auto"/>
              </w:rPr>
              <w:t>Waga, nie większa niż:</w:t>
            </w:r>
            <w:r w:rsidRPr="008A5A87">
              <w:rPr>
                <w:rFonts w:cstheme="minorHAnsi"/>
                <w:color w:val="FF0000"/>
              </w:rPr>
              <w:tab/>
            </w:r>
            <w:r w:rsidRPr="519179E8">
              <w:rPr>
                <w:rFonts w:cstheme="minorBidi"/>
                <w:color w:val="auto"/>
              </w:rPr>
              <w:t>310 g</w:t>
            </w:r>
          </w:p>
          <w:p w14:paraId="4C3A6746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Czas pracy na baterii nie krócej niż: 8h</w:t>
            </w:r>
          </w:p>
          <w:p w14:paraId="7798D167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 zestawie z panel</w:t>
            </w:r>
            <w:r>
              <w:rPr>
                <w:rFonts w:cstheme="minorBidi"/>
                <w:color w:val="auto"/>
              </w:rPr>
              <w:t>em</w:t>
            </w:r>
            <w:r w:rsidRPr="21829721">
              <w:rPr>
                <w:rFonts w:cstheme="minorBidi"/>
                <w:color w:val="auto"/>
              </w:rPr>
              <w:t xml:space="preserve"> należy dostarczyć oprogramowanie:</w:t>
            </w:r>
          </w:p>
          <w:p w14:paraId="3CA6489D" w14:textId="77777777" w:rsidR="00852E8B" w:rsidRPr="008A5A87" w:rsidRDefault="00852E8B" w:rsidP="00B874AD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Umożliwia utworzenie indywidualnego interfejsu użytkownika w formie graficznej</w:t>
            </w:r>
          </w:p>
          <w:p w14:paraId="523C93F6" w14:textId="77777777" w:rsidR="00852E8B" w:rsidRPr="008A5A87" w:rsidRDefault="00852E8B" w:rsidP="00B874AD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Kompatybilne z systemami Android oraz </w:t>
            </w:r>
            <w:r w:rsidRPr="21829721">
              <w:rPr>
                <w:rFonts w:cstheme="minorBidi"/>
                <w:color w:val="auto"/>
              </w:rPr>
              <w:lastRenderedPageBreak/>
              <w:t>iOS</w:t>
            </w:r>
          </w:p>
          <w:p w14:paraId="790537E7" w14:textId="77777777" w:rsidR="00852E8B" w:rsidRPr="008A5A87" w:rsidRDefault="00852E8B" w:rsidP="00B874AD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Oprogramowanie musi być w pełni kompatybilne z procesorem sterującym</w:t>
            </w:r>
          </w:p>
          <w:p w14:paraId="583E9C91" w14:textId="77777777" w:rsidR="00852E8B" w:rsidRPr="008A5A87" w:rsidRDefault="00852E8B" w:rsidP="00B874AD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Oprogramowanie musi umożliwiać:</w:t>
            </w:r>
          </w:p>
          <w:p w14:paraId="7509460E" w14:textId="77777777" w:rsidR="00852E8B" w:rsidRPr="008A5A87" w:rsidRDefault="00852E8B" w:rsidP="00B874AD">
            <w:pPr>
              <w:pStyle w:val="Akapitzlist"/>
              <w:numPr>
                <w:ilvl w:val="3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Załączenie i wyłączenie wszystkich urządzeń lub poszczególnych</w:t>
            </w:r>
          </w:p>
          <w:p w14:paraId="7FD1900D" w14:textId="77777777" w:rsidR="00852E8B" w:rsidRPr="008A5A87" w:rsidRDefault="00852E8B" w:rsidP="00B874AD">
            <w:pPr>
              <w:pStyle w:val="Akapitzlist"/>
              <w:numPr>
                <w:ilvl w:val="3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Zgłośnienie/ściszenie/wyciszenie dźwięku prezentacji, której dotyczy</w:t>
            </w:r>
          </w:p>
          <w:p w14:paraId="2590446D" w14:textId="77777777" w:rsidR="00852E8B" w:rsidRPr="008A5A87" w:rsidRDefault="00852E8B" w:rsidP="00B874AD">
            <w:pPr>
              <w:pStyle w:val="Akapitzlist"/>
              <w:numPr>
                <w:ilvl w:val="3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Uruchomienie/wyłączenie prezentacji na punkcie multimedialnym</w:t>
            </w:r>
          </w:p>
          <w:p w14:paraId="2A9DCD42" w14:textId="77777777" w:rsidR="00852E8B" w:rsidRPr="008A5A87" w:rsidRDefault="00852E8B" w:rsidP="00B874AD">
            <w:pPr>
              <w:pStyle w:val="Akapitzlist"/>
              <w:numPr>
                <w:ilvl w:val="3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Wysłanie komend do innych urządzeń/systemów, w oparciu o protokoły dostępne w sieci LAN</w:t>
            </w:r>
          </w:p>
          <w:p w14:paraId="02D837A5" w14:textId="5A9AC7FE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Do panelu sterującego należy dostarczyć dedykowane etui zabezpieczające obudowę</w:t>
            </w:r>
            <w:r w:rsidR="000651C2">
              <w:rPr>
                <w:rFonts w:cstheme="minorBidi"/>
                <w:color w:val="auto"/>
              </w:rPr>
              <w:br/>
            </w:r>
            <w:r w:rsidRPr="21829721">
              <w:rPr>
                <w:rFonts w:cstheme="minorBidi"/>
                <w:color w:val="auto"/>
              </w:rPr>
              <w:t xml:space="preserve"> i ekran, umożliwiające postawienie panelu</w:t>
            </w:r>
          </w:p>
          <w:p w14:paraId="3BDB602D" w14:textId="77777777" w:rsidR="00852E8B" w:rsidRPr="008A5A87" w:rsidRDefault="00852E8B" w:rsidP="00B874AD">
            <w:pPr>
              <w:pStyle w:val="Akapitzlist"/>
              <w:ind w:left="1440"/>
              <w:rPr>
                <w:rFonts w:cstheme="minorBidi"/>
                <w:color w:val="auto"/>
              </w:rPr>
            </w:pPr>
          </w:p>
          <w:p w14:paraId="6A0570C5" w14:textId="7EF733E9" w:rsidR="00852E8B" w:rsidRPr="008A5A87" w:rsidRDefault="00852E8B" w:rsidP="00B874AD">
            <w:pPr>
              <w:pStyle w:val="Akapitzlist"/>
              <w:numPr>
                <w:ilvl w:val="0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System monitorowania pracy urządzeń multimedialnych </w:t>
            </w:r>
            <w:r w:rsidR="000651C2">
              <w:rPr>
                <w:rFonts w:cstheme="minorBidi"/>
                <w:color w:val="auto"/>
              </w:rPr>
              <w:br/>
            </w:r>
            <w:r w:rsidRPr="21829721">
              <w:rPr>
                <w:rFonts w:cstheme="minorBidi"/>
                <w:color w:val="auto"/>
              </w:rPr>
              <w:t>o funkcjonalności minimum:</w:t>
            </w:r>
          </w:p>
          <w:p w14:paraId="6DC41EEA" w14:textId="6C8F6D46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System monitorowania musi być napisany </w:t>
            </w:r>
            <w:r w:rsidR="000651C2">
              <w:rPr>
                <w:rFonts w:cstheme="minorBidi"/>
                <w:color w:val="auto"/>
              </w:rPr>
              <w:br/>
            </w:r>
            <w:r w:rsidRPr="21829721">
              <w:rPr>
                <w:rFonts w:cstheme="minorBidi"/>
                <w:color w:val="auto"/>
              </w:rPr>
              <w:t xml:space="preserve">w języku </w:t>
            </w:r>
            <w:proofErr w:type="spellStart"/>
            <w:r w:rsidRPr="21829721">
              <w:rPr>
                <w:rFonts w:cstheme="minorBidi"/>
                <w:color w:val="auto"/>
              </w:rPr>
              <w:t>multiplatformowym</w:t>
            </w:r>
            <w:proofErr w:type="spellEnd"/>
            <w:r w:rsidRPr="21829721">
              <w:rPr>
                <w:rFonts w:cstheme="minorBidi"/>
                <w:color w:val="auto"/>
              </w:rPr>
              <w:t xml:space="preserve"> – minimum </w:t>
            </w:r>
            <w:proofErr w:type="spellStart"/>
            <w:r w:rsidRPr="21829721">
              <w:rPr>
                <w:rFonts w:cstheme="minorBidi"/>
                <w:color w:val="auto"/>
              </w:rPr>
              <w:t>html</w:t>
            </w:r>
            <w:proofErr w:type="spellEnd"/>
            <w:r w:rsidRPr="21829721">
              <w:rPr>
                <w:rFonts w:cstheme="minorBidi"/>
                <w:color w:val="auto"/>
              </w:rPr>
              <w:t xml:space="preserve"> </w:t>
            </w:r>
            <w:proofErr w:type="spellStart"/>
            <w:r w:rsidRPr="21829721">
              <w:rPr>
                <w:rFonts w:cstheme="minorBidi"/>
                <w:color w:val="auto"/>
              </w:rPr>
              <w:t>ver</w:t>
            </w:r>
            <w:proofErr w:type="spellEnd"/>
            <w:r w:rsidRPr="21829721">
              <w:rPr>
                <w:rFonts w:cstheme="minorBidi"/>
                <w:color w:val="auto"/>
              </w:rPr>
              <w:t>. 5.0</w:t>
            </w:r>
          </w:p>
          <w:p w14:paraId="17E2DFAF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lastRenderedPageBreak/>
              <w:t>System powinien być przystosowany do działania z urządzeniami współpracującymi z ekranami dotykowymi</w:t>
            </w:r>
          </w:p>
          <w:p w14:paraId="75AC0CF8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Struktura monitorowanych urządzeń musi być oparta o strukturę: las -&gt; drzewo -&gt; gałęzie</w:t>
            </w:r>
          </w:p>
          <w:p w14:paraId="647A8279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Odczyt danych i stanów urządzeń monitorowanych powinien odbywać się bez ingerencji w ich system operacyjny</w:t>
            </w:r>
          </w:p>
          <w:p w14:paraId="4AEC49E0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Layout powinien zostać oparty o strukturę rozwijanego menu: obiekt -&gt; strefa -&gt; punkt -&gt; urządzenia</w:t>
            </w:r>
          </w:p>
          <w:p w14:paraId="65DB021F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Obiekt i strefa powinna być oparta na mapie (dostarczonej przez zamawiającego)</w:t>
            </w:r>
          </w:p>
          <w:p w14:paraId="1DED40BF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Obiekt, strefa, punkt i urządzenie powinny zwracać stan w postaci kolorowych symboli, np. Zielony – sprawny w 100%, żółty – wymaga uwagi, czerwony – nie odpowiada. Ilość stanów do ustalenia z zamawiającym na etapie uruchomienia</w:t>
            </w:r>
          </w:p>
          <w:p w14:paraId="31D99EED" w14:textId="77777777" w:rsidR="00852E8B" w:rsidRPr="008A5A87" w:rsidRDefault="00852E8B" w:rsidP="00B874AD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>Odczyt log-ów procesora sterującego i możliwość łatwego eksportu tych danych</w:t>
            </w:r>
          </w:p>
          <w:p w14:paraId="04B2C524" w14:textId="77777777" w:rsidR="00852E8B" w:rsidRPr="008A5A87" w:rsidRDefault="00852E8B" w:rsidP="00B874AD">
            <w:pPr>
              <w:pStyle w:val="Akapitzlist"/>
              <w:numPr>
                <w:ilvl w:val="0"/>
                <w:numId w:val="7"/>
              </w:numPr>
              <w:rPr>
                <w:rFonts w:cstheme="minorBidi"/>
                <w:color w:val="000000" w:themeColor="text1"/>
              </w:rPr>
            </w:pPr>
            <w:r w:rsidRPr="21829721">
              <w:rPr>
                <w:rFonts w:cstheme="minorBidi"/>
                <w:color w:val="auto"/>
              </w:rPr>
              <w:t xml:space="preserve">Wraz z systemem należy dostarczyć kody </w:t>
            </w:r>
            <w:r>
              <w:rPr>
                <w:rFonts w:cstheme="minorBidi"/>
                <w:color w:val="auto"/>
              </w:rPr>
              <w:t>ź</w:t>
            </w:r>
            <w:r w:rsidRPr="21829721">
              <w:rPr>
                <w:rFonts w:cstheme="minorBidi"/>
                <w:color w:val="auto"/>
              </w:rPr>
              <w:t xml:space="preserve">ródłowe do systemu, kody wynikowe, o ile wystąpią, a także aplikacje do wgrania do systemu na wypadek awarii. Kody źródłowe, kody wynikowe, jak również aplikacje w razie zabezpieczenia dodatkowymi hasłami muszą być dostarczone razem z tymi hasłami. </w:t>
            </w:r>
          </w:p>
          <w:p w14:paraId="59419DCA" w14:textId="77777777" w:rsidR="00852E8B" w:rsidRDefault="00852E8B" w:rsidP="00B874A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21829721">
              <w:rPr>
                <w:b/>
                <w:bCs/>
                <w:color w:val="auto"/>
              </w:rPr>
              <w:lastRenderedPageBreak/>
              <w:t xml:space="preserve">Gwarancja: minimum </w:t>
            </w:r>
            <w:r>
              <w:rPr>
                <w:rFonts w:cstheme="minorBidi"/>
                <w:b/>
                <w:bCs/>
                <w:color w:val="auto"/>
              </w:rPr>
              <w:t>36</w:t>
            </w:r>
            <w:r w:rsidRPr="21829721">
              <w:rPr>
                <w:b/>
                <w:bCs/>
                <w:color w:val="auto"/>
              </w:rPr>
              <w:t xml:space="preserve"> miesięcy od dnia podpisania bezusterkowego protokołu odbioru</w:t>
            </w:r>
            <w:r w:rsidRPr="21829721">
              <w:rPr>
                <w:rFonts w:cstheme="minorBidi"/>
                <w:b/>
                <w:bCs/>
                <w:color w:val="auto"/>
              </w:rPr>
              <w:t xml:space="preserve">, wsparcie w modyfikacji oprogramowania systemu minimum: 36 miesięcy. </w:t>
            </w:r>
          </w:p>
          <w:p w14:paraId="454F3290" w14:textId="77777777" w:rsidR="00852E8B" w:rsidRPr="21829721" w:rsidRDefault="00852E8B" w:rsidP="00B874A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21829721">
              <w:rPr>
                <w:rFonts w:cstheme="minorBidi"/>
                <w:color w:val="auto"/>
              </w:rPr>
              <w:t>Wsparcie polegać ma na dostarczeniu narzędzi i wiedzy w zakresie modyfikacji przez Zamawiającego lub przeprowadzenie zmian</w:t>
            </w:r>
          </w:p>
        </w:tc>
        <w:tc>
          <w:tcPr>
            <w:tcW w:w="688" w:type="dxa"/>
          </w:tcPr>
          <w:p w14:paraId="0A539289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43294B8A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243C8B3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D772D2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</w:p>
        </w:tc>
      </w:tr>
      <w:tr w:rsidR="00852E8B" w14:paraId="0BE522CC" w14:textId="77777777" w:rsidTr="00B874AD">
        <w:trPr>
          <w:trHeight w:val="96"/>
        </w:trPr>
        <w:tc>
          <w:tcPr>
            <w:tcW w:w="846" w:type="dxa"/>
          </w:tcPr>
          <w:p w14:paraId="6C08DB20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2ACB4879" w14:textId="4F798D7C" w:rsidR="00852E8B" w:rsidRDefault="00852E8B" w:rsidP="00B874AD">
            <w:pPr>
              <w:rPr>
                <w:b/>
                <w:bCs/>
                <w:sz w:val="20"/>
                <w:szCs w:val="20"/>
              </w:rPr>
            </w:pPr>
            <w:r w:rsidRPr="21829721">
              <w:rPr>
                <w:b/>
                <w:bCs/>
                <w:sz w:val="20"/>
                <w:szCs w:val="20"/>
              </w:rPr>
              <w:t xml:space="preserve">Instalacja </w:t>
            </w:r>
            <w:r w:rsidR="00AB66DE">
              <w:rPr>
                <w:b/>
                <w:bCs/>
                <w:sz w:val="20"/>
                <w:szCs w:val="20"/>
              </w:rPr>
              <w:br/>
            </w:r>
            <w:r w:rsidRPr="21829721">
              <w:rPr>
                <w:b/>
                <w:bCs/>
                <w:sz w:val="20"/>
                <w:szCs w:val="20"/>
              </w:rPr>
              <w:t xml:space="preserve">i integracja </w:t>
            </w:r>
          </w:p>
        </w:tc>
        <w:tc>
          <w:tcPr>
            <w:tcW w:w="1272" w:type="dxa"/>
          </w:tcPr>
          <w:p w14:paraId="53A81629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266F251" w14:textId="77777777" w:rsidR="00852E8B" w:rsidRDefault="00852E8B" w:rsidP="00B874AD">
            <w:pPr>
              <w:rPr>
                <w:rStyle w:val="Nagwek2Znak"/>
                <w:rFonts w:ascii="Calibri" w:eastAsia="Calibri" w:hAnsi="Calibri"/>
                <w:bCs/>
                <w:color w:val="auto"/>
              </w:rPr>
            </w:pPr>
            <w:r w:rsidRPr="21829721">
              <w:rPr>
                <w:rStyle w:val="Nagwek2Znak"/>
                <w:rFonts w:ascii="Calibri" w:eastAsia="Calibri" w:hAnsi="Calibri"/>
                <w:bCs/>
                <w:color w:val="auto"/>
              </w:rPr>
              <w:t>Instalacja i integracja urządzeń w punktach multimedialnych zgodnie z wskazaniami zamawiającego zawiera min.:</w:t>
            </w:r>
          </w:p>
          <w:p w14:paraId="726AFBF1" w14:textId="77777777" w:rsidR="00852E8B" w:rsidRPr="00362DE8" w:rsidRDefault="00852E8B" w:rsidP="00B874AD">
            <w:pPr>
              <w:pStyle w:val="Akapitzlist"/>
              <w:numPr>
                <w:ilvl w:val="0"/>
                <w:numId w:val="7"/>
              </w:numPr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</w:pPr>
            <w:r w:rsidRPr="00362DE8"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  <w:t>Instalacja projektorów, monitorów, playerów, głośników, kamery wraz z uruchomieniem i wgraniem kontentu dostarczonego przez zamawiającego.</w:t>
            </w:r>
          </w:p>
          <w:p w14:paraId="0D5049C2" w14:textId="77777777" w:rsidR="00852E8B" w:rsidRPr="21829721" w:rsidRDefault="00852E8B" w:rsidP="00B874A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3D790DB4">
              <w:rPr>
                <w:rStyle w:val="Nagwek2Znak"/>
                <w:rFonts w:ascii="Calibri" w:eastAsia="Calibri" w:hAnsi="Calibri"/>
                <w:color w:val="auto"/>
              </w:rPr>
              <w:t>G</w:t>
            </w:r>
            <w:r>
              <w:rPr>
                <w:rStyle w:val="Nagwek2Znak"/>
                <w:rFonts w:ascii="Calibri" w:eastAsia="Calibri" w:hAnsi="Calibri"/>
                <w:color w:val="auto"/>
              </w:rPr>
              <w:t>warancja na system 3</w:t>
            </w:r>
            <w:r>
              <w:rPr>
                <w:rStyle w:val="Nagwek2Znak"/>
                <w:rFonts w:ascii="Calibri" w:eastAsia="Calibri" w:hAnsi="Calibri"/>
              </w:rPr>
              <w:t>6</w:t>
            </w:r>
            <w:r>
              <w:rPr>
                <w:rStyle w:val="Nagwek2Znak"/>
                <w:rFonts w:ascii="Calibri" w:eastAsia="Calibri" w:hAnsi="Calibri"/>
                <w:color w:val="auto"/>
              </w:rPr>
              <w:t xml:space="preserve"> miesięcy od dnia podpisania bezusterkowego protokołu odbioru,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C2A5F08" w14:textId="77777777" w:rsidR="00852E8B" w:rsidRDefault="00852E8B" w:rsidP="00B874A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8CA1A7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0E226527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88F48B5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2E8B" w14:paraId="15069734" w14:textId="77777777" w:rsidTr="00B874AD">
        <w:trPr>
          <w:trHeight w:val="96"/>
        </w:trPr>
        <w:tc>
          <w:tcPr>
            <w:tcW w:w="846" w:type="dxa"/>
          </w:tcPr>
          <w:p w14:paraId="707493D2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4357C378" w14:textId="77777777" w:rsidR="00852E8B" w:rsidRPr="21829721" w:rsidRDefault="00852E8B" w:rsidP="00B874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Aplikacje</w:t>
            </w:r>
          </w:p>
        </w:tc>
        <w:tc>
          <w:tcPr>
            <w:tcW w:w="1272" w:type="dxa"/>
          </w:tcPr>
          <w:p w14:paraId="18F2A6E4" w14:textId="77777777" w:rsidR="00852E8B" w:rsidRPr="00F1544F" w:rsidRDefault="00852E8B" w:rsidP="00B874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FF93991" w14:textId="55600B8B" w:rsidR="00852E8B" w:rsidRPr="00345129" w:rsidRDefault="00852E8B" w:rsidP="00B874AD">
            <w:r>
              <w:rPr>
                <w:b/>
                <w:bCs/>
              </w:rPr>
              <w:t xml:space="preserve">Uwaga: </w:t>
            </w:r>
            <w:r w:rsidRPr="00345129">
              <w:t xml:space="preserve">w przypadku gdy Wykonawca </w:t>
            </w:r>
            <w:r>
              <w:t xml:space="preserve">dostarcza urządzenia które wymagają dla działania zgodnie z potrzebami Zamawiającego dostarczenia/ wykonania aplikacji należy </w:t>
            </w:r>
            <w:r w:rsidR="000651C2">
              <w:br/>
            </w:r>
            <w:bookmarkStart w:id="0" w:name="_GoBack"/>
            <w:bookmarkEnd w:id="0"/>
            <w:r>
              <w:t>w pozycji 20 wskazać cenę dostawy/wykonania aplikacji.</w:t>
            </w:r>
          </w:p>
          <w:p w14:paraId="0722471F" w14:textId="77777777" w:rsidR="00852E8B" w:rsidRPr="21829721" w:rsidRDefault="00852E8B" w:rsidP="00B874AD">
            <w:pPr>
              <w:rPr>
                <w:rStyle w:val="Nagwek2Znak"/>
                <w:rFonts w:ascii="Calibri" w:eastAsia="Calibri" w:hAnsi="Calibri"/>
                <w:bCs/>
                <w:color w:val="auto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90F22C3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4B57D03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2189C4B1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D4B83A8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2E8B" w14:paraId="71709DC7" w14:textId="77777777" w:rsidTr="00B874AD">
        <w:trPr>
          <w:trHeight w:val="96"/>
        </w:trPr>
        <w:tc>
          <w:tcPr>
            <w:tcW w:w="846" w:type="dxa"/>
          </w:tcPr>
          <w:p w14:paraId="38E37132" w14:textId="77777777" w:rsidR="00852E8B" w:rsidRPr="003D7800" w:rsidRDefault="00852E8B" w:rsidP="00B874A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061" w:type="dxa"/>
            <w:gridSpan w:val="6"/>
          </w:tcPr>
          <w:p w14:paraId="087A53B3" w14:textId="77777777" w:rsidR="00852E8B" w:rsidRPr="00D72925" w:rsidRDefault="00852E8B" w:rsidP="00B874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2925">
              <w:rPr>
                <w:b/>
                <w:bCs/>
                <w:color w:val="000000" w:themeColor="text1"/>
                <w:sz w:val="24"/>
                <w:szCs w:val="24"/>
              </w:rPr>
              <w:t>Suma brutto</w:t>
            </w:r>
          </w:p>
          <w:p w14:paraId="57E9A6E9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9B50AEB" w14:textId="77777777" w:rsidR="00852E8B" w:rsidRDefault="00852E8B" w:rsidP="00B874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61D548" w14:textId="77777777" w:rsidR="00852E8B" w:rsidRDefault="00852E8B" w:rsidP="00852E8B">
      <w:pPr>
        <w:jc w:val="center"/>
        <w:rPr>
          <w:b/>
          <w:bCs/>
        </w:rPr>
      </w:pPr>
    </w:p>
    <w:p w14:paraId="350DC642" w14:textId="77777777" w:rsidR="00981223" w:rsidRDefault="00981223" w:rsidP="00852E8B">
      <w:pPr>
        <w:jc w:val="center"/>
        <w:rPr>
          <w:b/>
          <w:bCs/>
        </w:rPr>
      </w:pPr>
    </w:p>
    <w:p w14:paraId="2C3FD38B" w14:textId="77777777" w:rsidR="00852E8B" w:rsidRDefault="00852E8B" w:rsidP="00852E8B">
      <w:pPr>
        <w:jc w:val="center"/>
        <w:rPr>
          <w:b/>
          <w:bCs/>
        </w:rPr>
      </w:pPr>
      <w:r w:rsidRPr="00345129">
        <w:tab/>
      </w:r>
      <w:r w:rsidRPr="00345129">
        <w:tab/>
      </w:r>
      <w:r w:rsidRPr="00345129">
        <w:tab/>
      </w:r>
      <w:r w:rsidRPr="00345129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</w:t>
      </w:r>
    </w:p>
    <w:p w14:paraId="0828C014" w14:textId="6C7BA359" w:rsidR="009531EC" w:rsidRDefault="00852E8B" w:rsidP="00981223">
      <w:pPr>
        <w:ind w:left="7080" w:firstLine="708"/>
        <w:jc w:val="center"/>
      </w:pPr>
      <w:r w:rsidRPr="008A5C41">
        <w:t xml:space="preserve">(podpis Wykonawcy) </w:t>
      </w:r>
    </w:p>
    <w:sectPr w:rsidR="009531EC" w:rsidSect="00961A6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F4315" w14:textId="77777777" w:rsidR="008D0F29" w:rsidRDefault="008D0F29">
      <w:pPr>
        <w:spacing w:after="0" w:line="240" w:lineRule="auto"/>
      </w:pPr>
      <w:r>
        <w:separator/>
      </w:r>
    </w:p>
  </w:endnote>
  <w:endnote w:type="continuationSeparator" w:id="0">
    <w:p w14:paraId="78196F04" w14:textId="77777777" w:rsidR="008D0F29" w:rsidRDefault="008D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6728"/>
      <w:docPartObj>
        <w:docPartGallery w:val="Page Numbers (Bottom of Page)"/>
        <w:docPartUnique/>
      </w:docPartObj>
    </w:sdtPr>
    <w:sdtEndPr/>
    <w:sdtContent>
      <w:p w14:paraId="0401A271" w14:textId="1528FDD1" w:rsidR="00AB66DE" w:rsidRDefault="00AB66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C2">
          <w:rPr>
            <w:noProof/>
          </w:rPr>
          <w:t>17</w:t>
        </w:r>
        <w:r>
          <w:fldChar w:fldCharType="end"/>
        </w:r>
      </w:p>
    </w:sdtContent>
  </w:sdt>
  <w:p w14:paraId="6D57CB8D" w14:textId="77777777" w:rsidR="00AB66DE" w:rsidRDefault="00AB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D9BB" w14:textId="77777777" w:rsidR="008D0F29" w:rsidRDefault="008D0F29">
      <w:pPr>
        <w:spacing w:after="0" w:line="240" w:lineRule="auto"/>
      </w:pPr>
      <w:r>
        <w:separator/>
      </w:r>
    </w:p>
  </w:footnote>
  <w:footnote w:type="continuationSeparator" w:id="0">
    <w:p w14:paraId="6C72BF64" w14:textId="77777777" w:rsidR="008D0F29" w:rsidRDefault="008D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0BC40" w14:textId="77777777" w:rsidR="00F6392E" w:rsidRDefault="00D953E7" w:rsidP="00F6392E">
    <w:r w:rsidRPr="00290850">
      <w:rPr>
        <w:rFonts w:cstheme="minorHAnsi"/>
        <w:sz w:val="24"/>
        <w:szCs w:val="24"/>
      </w:rPr>
      <w:t xml:space="preserve">Znak postępowania: </w:t>
    </w:r>
    <w:r w:rsidRPr="00290850">
      <w:t>DAT.TP.271</w:t>
    </w:r>
    <w:r>
      <w:t>.700.02.2021</w:t>
    </w:r>
  </w:p>
  <w:p w14:paraId="48C2C6C1" w14:textId="77777777" w:rsidR="00F6392E" w:rsidRDefault="00D953E7" w:rsidP="00F6392E">
    <w:pPr>
      <w:pStyle w:val="Nagwek"/>
      <w:jc w:val="right"/>
    </w:pPr>
    <w:r>
      <w:t>Załącznik nr 2.1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84"/>
    <w:multiLevelType w:val="hybridMultilevel"/>
    <w:tmpl w:val="87E26368"/>
    <w:lvl w:ilvl="0" w:tplc="E8861B9C">
      <w:start w:val="1"/>
      <w:numFmt w:val="decimal"/>
      <w:lvlText w:val="%1"/>
      <w:lvlJc w:val="left"/>
      <w:pPr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821"/>
    <w:multiLevelType w:val="hybridMultilevel"/>
    <w:tmpl w:val="D86C2430"/>
    <w:lvl w:ilvl="0" w:tplc="0415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>
    <w:nsid w:val="101E0A0C"/>
    <w:multiLevelType w:val="hybridMultilevel"/>
    <w:tmpl w:val="1B1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5CB"/>
    <w:multiLevelType w:val="hybridMultilevel"/>
    <w:tmpl w:val="F0A8FBCA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C55"/>
    <w:multiLevelType w:val="hybridMultilevel"/>
    <w:tmpl w:val="ACF023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833F8"/>
    <w:multiLevelType w:val="hybridMultilevel"/>
    <w:tmpl w:val="AA0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5D3"/>
    <w:multiLevelType w:val="hybridMultilevel"/>
    <w:tmpl w:val="E1EE2BB2"/>
    <w:lvl w:ilvl="0" w:tplc="F5B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A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0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8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B0D"/>
    <w:multiLevelType w:val="hybridMultilevel"/>
    <w:tmpl w:val="AAD4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42BF"/>
    <w:multiLevelType w:val="hybridMultilevel"/>
    <w:tmpl w:val="44C22C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87C18"/>
    <w:multiLevelType w:val="hybridMultilevel"/>
    <w:tmpl w:val="C43E0C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46896"/>
    <w:multiLevelType w:val="hybridMultilevel"/>
    <w:tmpl w:val="421CA512"/>
    <w:lvl w:ilvl="0" w:tplc="383EF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C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A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6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2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0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A5C03"/>
    <w:multiLevelType w:val="hybridMultilevel"/>
    <w:tmpl w:val="4834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950"/>
    <w:multiLevelType w:val="hybridMultilevel"/>
    <w:tmpl w:val="836C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0BF7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A0962"/>
    <w:multiLevelType w:val="hybridMultilevel"/>
    <w:tmpl w:val="6AD49DCA"/>
    <w:lvl w:ilvl="0" w:tplc="B8BC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0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67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D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E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7448"/>
    <w:multiLevelType w:val="hybridMultilevel"/>
    <w:tmpl w:val="67E41712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25C"/>
    <w:multiLevelType w:val="hybridMultilevel"/>
    <w:tmpl w:val="CB38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5DF8"/>
    <w:multiLevelType w:val="hybridMultilevel"/>
    <w:tmpl w:val="87BCD364"/>
    <w:lvl w:ilvl="0" w:tplc="35DC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9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C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7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2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9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E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3F38"/>
    <w:multiLevelType w:val="hybridMultilevel"/>
    <w:tmpl w:val="EAE63130"/>
    <w:lvl w:ilvl="0" w:tplc="5E42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A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6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8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0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1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8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B"/>
    <w:rsid w:val="000651C2"/>
    <w:rsid w:val="0011419A"/>
    <w:rsid w:val="00360AB7"/>
    <w:rsid w:val="00852E8B"/>
    <w:rsid w:val="008D0F29"/>
    <w:rsid w:val="009531EC"/>
    <w:rsid w:val="00981223"/>
    <w:rsid w:val="00AB66DE"/>
    <w:rsid w:val="00D953E7"/>
    <w:rsid w:val="00F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4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8B"/>
  </w:style>
  <w:style w:type="paragraph" w:styleId="Nagwek2">
    <w:name w:val="heading 2"/>
    <w:basedOn w:val="Normalny"/>
    <w:link w:val="Nagwek2Znak"/>
    <w:uiPriority w:val="9"/>
    <w:unhideWhenUsed/>
    <w:qFormat/>
    <w:rsid w:val="00852E8B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2E8B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852E8B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852E8B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852E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85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E8B"/>
  </w:style>
  <w:style w:type="paragraph" w:styleId="Stopka">
    <w:name w:val="footer"/>
    <w:basedOn w:val="Normalny"/>
    <w:link w:val="StopkaZnak"/>
    <w:uiPriority w:val="99"/>
    <w:unhideWhenUsed/>
    <w:rsid w:val="00AB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8B"/>
  </w:style>
  <w:style w:type="paragraph" w:styleId="Nagwek2">
    <w:name w:val="heading 2"/>
    <w:basedOn w:val="Normalny"/>
    <w:link w:val="Nagwek2Znak"/>
    <w:uiPriority w:val="9"/>
    <w:unhideWhenUsed/>
    <w:qFormat/>
    <w:rsid w:val="00852E8B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2E8B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852E8B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852E8B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852E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85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E8B"/>
  </w:style>
  <w:style w:type="paragraph" w:styleId="Stopka">
    <w:name w:val="footer"/>
    <w:basedOn w:val="Normalny"/>
    <w:link w:val="StopkaZnak"/>
    <w:uiPriority w:val="99"/>
    <w:unhideWhenUsed/>
    <w:rsid w:val="00AB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Kendziak</dc:creator>
  <cp:keywords/>
  <dc:description/>
  <cp:lastModifiedBy>Wicedyrektor Muzeum</cp:lastModifiedBy>
  <cp:revision>6</cp:revision>
  <dcterms:created xsi:type="dcterms:W3CDTF">2021-09-27T08:17:00Z</dcterms:created>
  <dcterms:modified xsi:type="dcterms:W3CDTF">2021-09-27T10:55:00Z</dcterms:modified>
</cp:coreProperties>
</file>